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39" w:rsidRPr="00636853" w:rsidRDefault="00C82739" w:rsidP="001857C0">
      <w:pPr>
        <w:pStyle w:val="FCm"/>
        <w:spacing w:before="0" w:after="0"/>
        <w:rPr>
          <w:sz w:val="24"/>
          <w:szCs w:val="24"/>
        </w:rPr>
      </w:pPr>
      <w:r w:rsidRPr="00636853">
        <w:rPr>
          <w:sz w:val="24"/>
          <w:szCs w:val="24"/>
        </w:rPr>
        <w:t xml:space="preserve">Bakonycsernye </w:t>
      </w:r>
      <w:r w:rsidR="00830734">
        <w:rPr>
          <w:sz w:val="24"/>
          <w:szCs w:val="24"/>
        </w:rPr>
        <w:t>Nagyk</w:t>
      </w:r>
      <w:r w:rsidRPr="00636853">
        <w:rPr>
          <w:sz w:val="24"/>
          <w:szCs w:val="24"/>
        </w:rPr>
        <w:t>özség Polgármestere</w:t>
      </w:r>
    </w:p>
    <w:p w:rsidR="00C82739" w:rsidRPr="00636853" w:rsidRDefault="00C82739" w:rsidP="001857C0">
      <w:pPr>
        <w:pStyle w:val="FCm"/>
        <w:spacing w:before="0" w:after="0"/>
        <w:rPr>
          <w:sz w:val="24"/>
          <w:szCs w:val="24"/>
        </w:rPr>
      </w:pPr>
      <w:r w:rsidRPr="00636853">
        <w:rPr>
          <w:sz w:val="24"/>
          <w:szCs w:val="24"/>
        </w:rPr>
        <w:t>Bakonycsernye, Rákóczi u. 83.</w:t>
      </w:r>
    </w:p>
    <w:p w:rsidR="00C82739" w:rsidRPr="00636853" w:rsidRDefault="00691419" w:rsidP="00355F53">
      <w:pPr>
        <w:pStyle w:val="FCm"/>
        <w:spacing w:before="0" w:after="100"/>
        <w:rPr>
          <w:sz w:val="24"/>
          <w:szCs w:val="24"/>
        </w:rPr>
      </w:pPr>
      <w:hyperlink r:id="rId7" w:history="1">
        <w:r w:rsidR="00C82739" w:rsidRPr="00636853">
          <w:rPr>
            <w:rStyle w:val="Hiperhivatkozs"/>
            <w:sz w:val="24"/>
            <w:szCs w:val="24"/>
          </w:rPr>
          <w:t>Tel:22/413-001</w:t>
        </w:r>
      </w:hyperlink>
    </w:p>
    <w:p w:rsidR="00C82739" w:rsidRPr="00355F53" w:rsidRDefault="00C82739" w:rsidP="00355F53">
      <w:pPr>
        <w:pStyle w:val="FCm"/>
        <w:spacing w:before="0" w:after="100"/>
        <w:rPr>
          <w:b w:val="0"/>
          <w:sz w:val="24"/>
          <w:szCs w:val="24"/>
        </w:rPr>
      </w:pPr>
      <w:r w:rsidRPr="00355F53">
        <w:rPr>
          <w:b w:val="0"/>
          <w:sz w:val="24"/>
          <w:szCs w:val="24"/>
        </w:rPr>
        <w:t>______________________________________________________________________</w:t>
      </w:r>
    </w:p>
    <w:p w:rsidR="00C82739" w:rsidRPr="00636853" w:rsidRDefault="00C82739" w:rsidP="00C82739">
      <w:pPr>
        <w:pStyle w:val="FCm"/>
        <w:spacing w:before="0" w:after="60"/>
        <w:rPr>
          <w:sz w:val="24"/>
          <w:szCs w:val="24"/>
        </w:rPr>
      </w:pPr>
      <w:r w:rsidRPr="00636853">
        <w:rPr>
          <w:sz w:val="24"/>
          <w:szCs w:val="24"/>
        </w:rPr>
        <w:t>ELŐTERJESZTÉS</w:t>
      </w:r>
    </w:p>
    <w:p w:rsidR="002006FF" w:rsidRDefault="002006FF" w:rsidP="002006FF">
      <w:pPr>
        <w:pStyle w:val="FCm"/>
        <w:spacing w:before="0" w:after="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önkormányzati lakások bérleti díjára vonatkozó helyi rendelet felü</w:t>
      </w:r>
      <w:r w:rsidR="00F01725">
        <w:rPr>
          <w:b w:val="0"/>
          <w:sz w:val="24"/>
          <w:szCs w:val="24"/>
        </w:rPr>
        <w:t>l</w:t>
      </w:r>
      <w:r>
        <w:rPr>
          <w:b w:val="0"/>
          <w:sz w:val="24"/>
          <w:szCs w:val="24"/>
        </w:rPr>
        <w:t>vizsgálata</w:t>
      </w:r>
    </w:p>
    <w:p w:rsidR="00636853" w:rsidRPr="002006FF" w:rsidRDefault="00636853" w:rsidP="002006FF">
      <w:pPr>
        <w:pStyle w:val="FCm"/>
        <w:spacing w:before="0" w:after="60"/>
        <w:rPr>
          <w:b w:val="0"/>
          <w:sz w:val="24"/>
          <w:szCs w:val="24"/>
        </w:rPr>
      </w:pPr>
    </w:p>
    <w:p w:rsidR="00C82739" w:rsidRPr="00355F53" w:rsidRDefault="00C82739" w:rsidP="00C82739">
      <w:pPr>
        <w:pStyle w:val="FCm"/>
        <w:spacing w:before="0" w:after="60"/>
        <w:jc w:val="both"/>
        <w:rPr>
          <w:b w:val="0"/>
          <w:sz w:val="24"/>
          <w:szCs w:val="24"/>
          <w:u w:val="single"/>
        </w:rPr>
      </w:pPr>
      <w:r w:rsidRPr="00355F53">
        <w:rPr>
          <w:b w:val="0"/>
          <w:sz w:val="24"/>
          <w:szCs w:val="24"/>
          <w:u w:val="single"/>
        </w:rPr>
        <w:t xml:space="preserve">Jogszabályi háttér: </w:t>
      </w:r>
    </w:p>
    <w:p w:rsidR="004032BF" w:rsidRDefault="00F01725" w:rsidP="002006FF">
      <w:pPr>
        <w:pStyle w:val="FCm"/>
        <w:numPr>
          <w:ilvl w:val="0"/>
          <w:numId w:val="3"/>
        </w:numPr>
        <w:spacing w:before="0" w:after="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lakások és helyiségek bérletére és elidegenítésükre vonatkozó egyes szabályokról szóló 1993. évi LVVVIII. törvény</w:t>
      </w:r>
      <w:r w:rsidR="00B60557">
        <w:rPr>
          <w:b w:val="0"/>
          <w:sz w:val="24"/>
          <w:szCs w:val="24"/>
        </w:rPr>
        <w:t>,</w:t>
      </w:r>
    </w:p>
    <w:p w:rsidR="00B60557" w:rsidRPr="00B60557" w:rsidRDefault="00B60557" w:rsidP="002006FF">
      <w:pPr>
        <w:pStyle w:val="FCm"/>
        <w:numPr>
          <w:ilvl w:val="0"/>
          <w:numId w:val="3"/>
        </w:numPr>
        <w:spacing w:before="0" w:after="60"/>
        <w:jc w:val="both"/>
        <w:rPr>
          <w:b w:val="0"/>
          <w:sz w:val="24"/>
          <w:szCs w:val="24"/>
        </w:rPr>
      </w:pPr>
      <w:r w:rsidRPr="00B60557">
        <w:rPr>
          <w:b w:val="0"/>
          <w:sz w:val="24"/>
          <w:szCs w:val="24"/>
        </w:rPr>
        <w:t>az önkormányzat tulajdonában lévő lakások és helyiségek bérleti díjának megállapításáról szóló</w:t>
      </w:r>
      <w:r>
        <w:rPr>
          <w:b w:val="0"/>
          <w:sz w:val="24"/>
          <w:szCs w:val="24"/>
        </w:rPr>
        <w:t>, többször módosított</w:t>
      </w:r>
      <w:r w:rsidRPr="00B60557">
        <w:rPr>
          <w:b w:val="0"/>
          <w:sz w:val="24"/>
          <w:szCs w:val="24"/>
        </w:rPr>
        <w:t xml:space="preserve"> 7/2006.(IV.7.) önkormányzati rendelet</w:t>
      </w:r>
      <w:r>
        <w:rPr>
          <w:b w:val="0"/>
          <w:sz w:val="24"/>
          <w:szCs w:val="24"/>
        </w:rPr>
        <w:t>.</w:t>
      </w:r>
    </w:p>
    <w:p w:rsidR="00F01725" w:rsidRDefault="00F01725" w:rsidP="00B60557">
      <w:pPr>
        <w:pStyle w:val="FCm"/>
        <w:spacing w:before="0" w:after="60"/>
        <w:jc w:val="both"/>
        <w:rPr>
          <w:b w:val="0"/>
          <w:sz w:val="24"/>
          <w:szCs w:val="24"/>
        </w:rPr>
      </w:pPr>
    </w:p>
    <w:p w:rsidR="00B60557" w:rsidRPr="00636853" w:rsidRDefault="00C82739" w:rsidP="00C82739">
      <w:pPr>
        <w:pStyle w:val="FCm"/>
        <w:spacing w:before="0" w:after="60"/>
        <w:jc w:val="both"/>
        <w:rPr>
          <w:sz w:val="24"/>
          <w:szCs w:val="24"/>
        </w:rPr>
      </w:pPr>
      <w:r w:rsidRPr="00636853">
        <w:rPr>
          <w:sz w:val="24"/>
          <w:szCs w:val="24"/>
        </w:rPr>
        <w:t>Tisztelt Képviselő-testület!</w:t>
      </w:r>
    </w:p>
    <w:p w:rsidR="00B60557" w:rsidRDefault="00B60557" w:rsidP="00C82739">
      <w:pPr>
        <w:pStyle w:val="FCm"/>
        <w:spacing w:before="0" w:after="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önkormányzat évente felülvizsgálja a lakbérekre vonatkozó rendeletét, s dönt azok mértékének emeléséről vagy szinten tartásáról.</w:t>
      </w:r>
    </w:p>
    <w:p w:rsidR="00B60557" w:rsidRDefault="00636853" w:rsidP="00C82739">
      <w:pPr>
        <w:pStyle w:val="FCm"/>
        <w:spacing w:before="0" w:after="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Ö</w:t>
      </w:r>
      <w:r w:rsidR="00B60557">
        <w:rPr>
          <w:b w:val="0"/>
          <w:sz w:val="24"/>
          <w:szCs w:val="24"/>
        </w:rPr>
        <w:t>nkormányzatunk</w:t>
      </w:r>
      <w:r>
        <w:rPr>
          <w:b w:val="0"/>
          <w:sz w:val="24"/>
          <w:szCs w:val="24"/>
        </w:rPr>
        <w:t xml:space="preserve"> 201</w:t>
      </w:r>
      <w:r w:rsidR="00830734">
        <w:rPr>
          <w:b w:val="0"/>
          <w:sz w:val="24"/>
          <w:szCs w:val="24"/>
        </w:rPr>
        <w:t>7</w:t>
      </w:r>
      <w:r>
        <w:rPr>
          <w:b w:val="0"/>
          <w:sz w:val="24"/>
          <w:szCs w:val="24"/>
        </w:rPr>
        <w:t>. év</w:t>
      </w:r>
      <w:r w:rsidR="00830734">
        <w:rPr>
          <w:b w:val="0"/>
          <w:sz w:val="24"/>
          <w:szCs w:val="24"/>
        </w:rPr>
        <w:t>ben emelte a bérleti díjakat</w:t>
      </w:r>
      <w:r>
        <w:rPr>
          <w:b w:val="0"/>
          <w:sz w:val="24"/>
          <w:szCs w:val="24"/>
        </w:rPr>
        <w:t>, amely 201</w:t>
      </w:r>
      <w:r w:rsidR="00830734">
        <w:rPr>
          <w:b w:val="0"/>
          <w:sz w:val="24"/>
          <w:szCs w:val="24"/>
        </w:rPr>
        <w:t>8</w:t>
      </w:r>
      <w:r>
        <w:rPr>
          <w:b w:val="0"/>
          <w:sz w:val="24"/>
          <w:szCs w:val="24"/>
        </w:rPr>
        <w:t>. január 1-vel lépett hatályba. Az összege az alábbi:</w:t>
      </w:r>
    </w:p>
    <w:p w:rsidR="00B60557" w:rsidRDefault="00B60557" w:rsidP="00B60557">
      <w:r>
        <w:t>„3.§ (1) Önkormányzati lakás költségelvű bérlése estén fizetendő lakbér mértéke:</w:t>
      </w:r>
    </w:p>
    <w:p w:rsidR="00B60557" w:rsidRDefault="00B60557" w:rsidP="00B60557">
      <w:pPr>
        <w:keepLines w:val="0"/>
        <w:numPr>
          <w:ilvl w:val="0"/>
          <w:numId w:val="4"/>
        </w:numPr>
      </w:pPr>
      <w:r>
        <w:t xml:space="preserve">összkomfortos lakás esetén </w:t>
      </w:r>
      <w:r>
        <w:tab/>
        <w:t xml:space="preserve"> 2</w:t>
      </w:r>
      <w:r w:rsidR="00830734">
        <w:t>55</w:t>
      </w:r>
      <w:r>
        <w:t>,-Ft,</w:t>
      </w:r>
    </w:p>
    <w:p w:rsidR="00B60557" w:rsidRDefault="00B60557" w:rsidP="00B60557">
      <w:pPr>
        <w:keepLines w:val="0"/>
        <w:numPr>
          <w:ilvl w:val="0"/>
          <w:numId w:val="4"/>
        </w:numPr>
      </w:pPr>
      <w:r>
        <w:t xml:space="preserve">komfortos lakás esetén        </w:t>
      </w:r>
      <w:r>
        <w:tab/>
        <w:t xml:space="preserve"> </w:t>
      </w:r>
      <w:r w:rsidR="00830734">
        <w:t>200</w:t>
      </w:r>
      <w:r>
        <w:t>,-Ft,</w:t>
      </w:r>
    </w:p>
    <w:p w:rsidR="00B60557" w:rsidRDefault="00B60557" w:rsidP="00B60557">
      <w:pPr>
        <w:keepLines w:val="0"/>
        <w:numPr>
          <w:ilvl w:val="0"/>
          <w:numId w:val="4"/>
        </w:numPr>
      </w:pPr>
      <w:r>
        <w:t xml:space="preserve">komfort nélküli lakás esetén </w:t>
      </w:r>
      <w:r>
        <w:tab/>
        <w:t xml:space="preserve"> 1</w:t>
      </w:r>
      <w:r w:rsidR="00830734">
        <w:t>1</w:t>
      </w:r>
      <w:r>
        <w:t>0,-Ft.</w:t>
      </w:r>
    </w:p>
    <w:p w:rsidR="00B60557" w:rsidRDefault="00B60557" w:rsidP="00B60557">
      <w:pPr>
        <w:ind w:left="360"/>
      </w:pPr>
      <w:r>
        <w:t>(2) Önkormányzati lakás piaci célú bérlése esetén fizetendő lakbér mértéke:</w:t>
      </w:r>
    </w:p>
    <w:p w:rsidR="00B60557" w:rsidRDefault="00B60557" w:rsidP="00B60557">
      <w:pPr>
        <w:keepLines w:val="0"/>
        <w:numPr>
          <w:ilvl w:val="0"/>
          <w:numId w:val="5"/>
        </w:numPr>
      </w:pPr>
      <w:r>
        <w:t xml:space="preserve">összkomfortos lakás esetén </w:t>
      </w:r>
      <w:r>
        <w:tab/>
      </w:r>
      <w:r w:rsidR="00830734">
        <w:t xml:space="preserve"> </w:t>
      </w:r>
      <w:r>
        <w:t>3</w:t>
      </w:r>
      <w:r w:rsidR="00830734">
        <w:t>90</w:t>
      </w:r>
      <w:r>
        <w:t>,-Ft,</w:t>
      </w:r>
    </w:p>
    <w:p w:rsidR="00B60557" w:rsidRDefault="00B60557" w:rsidP="00B60557">
      <w:pPr>
        <w:keepLines w:val="0"/>
        <w:numPr>
          <w:ilvl w:val="0"/>
          <w:numId w:val="5"/>
        </w:numPr>
      </w:pPr>
      <w:r>
        <w:t>komfortos lakás esetén           2</w:t>
      </w:r>
      <w:r w:rsidR="00830734">
        <w:t>90</w:t>
      </w:r>
      <w:r>
        <w:t>-Ft,</w:t>
      </w:r>
    </w:p>
    <w:p w:rsidR="00B60557" w:rsidRDefault="00B60557" w:rsidP="00B60557">
      <w:pPr>
        <w:keepLines w:val="0"/>
        <w:numPr>
          <w:ilvl w:val="0"/>
          <w:numId w:val="5"/>
        </w:numPr>
      </w:pPr>
      <w:r>
        <w:t>komfort nélküli lakás esetén  182,-Ft.</w:t>
      </w:r>
    </w:p>
    <w:p w:rsidR="00CD2203" w:rsidRDefault="00CD2203" w:rsidP="00CD2203">
      <w:pPr>
        <w:keepLines w:val="0"/>
      </w:pPr>
    </w:p>
    <w:p w:rsidR="00CD2203" w:rsidRDefault="00CD2203" w:rsidP="00CD2203">
      <w:pPr>
        <w:keepLines w:val="0"/>
      </w:pPr>
      <w:r>
        <w:t>A Fiatalok Garzonházába a bérleti díj megegyezik az önkormányzati költségelvű bérlés összegével, azaz a 2</w:t>
      </w:r>
      <w:r w:rsidR="00830734">
        <w:t>55</w:t>
      </w:r>
      <w:r>
        <w:t xml:space="preserve">,- Ft/m2 összeggel. </w:t>
      </w:r>
    </w:p>
    <w:p w:rsidR="00CD2203" w:rsidRDefault="00CD2203" w:rsidP="00CD2203">
      <w:pPr>
        <w:keepLines w:val="0"/>
      </w:pPr>
      <w:r>
        <w:t>A közös költség mértéke 8.08</w:t>
      </w:r>
      <w:r w:rsidR="001857C0">
        <w:t>4</w:t>
      </w:r>
      <w:r>
        <w:t xml:space="preserve"> Ft</w:t>
      </w:r>
      <w:r w:rsidR="001857C0">
        <w:t xml:space="preserve"> </w:t>
      </w:r>
      <w:r>
        <w:t>+</w:t>
      </w:r>
      <w:r w:rsidR="001857C0">
        <w:t xml:space="preserve"> </w:t>
      </w:r>
      <w:r>
        <w:t>áfa.</w:t>
      </w:r>
    </w:p>
    <w:p w:rsidR="00CD2203" w:rsidRDefault="00CD2203" w:rsidP="00CD2203">
      <w:pPr>
        <w:keepLines w:val="0"/>
      </w:pPr>
    </w:p>
    <w:p w:rsidR="00CD2203" w:rsidRDefault="00CD2203" w:rsidP="00CD2203">
      <w:pPr>
        <w:keepLines w:val="0"/>
        <w:rPr>
          <w:b/>
        </w:rPr>
      </w:pPr>
      <w:r>
        <w:rPr>
          <w:b/>
        </w:rPr>
        <w:t>Javaslom a képviselő-testület felé, hogy a 201</w:t>
      </w:r>
      <w:r w:rsidR="00830734">
        <w:rPr>
          <w:b/>
        </w:rPr>
        <w:t>9</w:t>
      </w:r>
      <w:r>
        <w:rPr>
          <w:b/>
        </w:rPr>
        <w:t>. évre vonatkozóan ne emeljen bérleti díjat.</w:t>
      </w:r>
    </w:p>
    <w:p w:rsidR="00636853" w:rsidRDefault="00636853" w:rsidP="00CD2203">
      <w:pPr>
        <w:keepLines w:val="0"/>
        <w:rPr>
          <w:b/>
        </w:rPr>
      </w:pPr>
    </w:p>
    <w:p w:rsidR="00636853" w:rsidRDefault="00636853" w:rsidP="00636853">
      <w:pPr>
        <w:keepLines w:val="0"/>
        <w:jc w:val="center"/>
        <w:rPr>
          <w:b/>
        </w:rPr>
      </w:pPr>
      <w:r>
        <w:rPr>
          <w:b/>
        </w:rPr>
        <w:t>HATÁROZAT TERVEZET</w:t>
      </w:r>
    </w:p>
    <w:p w:rsidR="00636853" w:rsidRDefault="00636853" w:rsidP="001857C0">
      <w:pPr>
        <w:pStyle w:val="FCm"/>
        <w:spacing w:before="0" w:after="0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Bakonycsernye </w:t>
      </w:r>
      <w:r w:rsidR="001857C0">
        <w:rPr>
          <w:b w:val="0"/>
          <w:sz w:val="24"/>
          <w:szCs w:val="24"/>
        </w:rPr>
        <w:t>Nagyk</w:t>
      </w:r>
      <w:r>
        <w:rPr>
          <w:b w:val="0"/>
          <w:sz w:val="24"/>
          <w:szCs w:val="24"/>
        </w:rPr>
        <w:t xml:space="preserve">özség Önkormányzat Képviselő-testülete úgy határozott, hogy </w:t>
      </w:r>
    </w:p>
    <w:p w:rsidR="00636853" w:rsidRDefault="00636853" w:rsidP="001857C0">
      <w:pPr>
        <w:pStyle w:val="FCm"/>
        <w:spacing w:before="0" w:after="0"/>
        <w:ind w:left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201</w:t>
      </w:r>
      <w:r w:rsidR="00830734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>. évre vonatkozóan nem emeli az önkormányzati tulajdonú lakások bérleti díját,  így felhívja a jegyzőt, hogy az erre vonatkozó rendeletmódosító előterjesztést nem kell előkészítenie a képviselő-testület soron következő ülésére.</w:t>
      </w:r>
    </w:p>
    <w:p w:rsidR="00636853" w:rsidRDefault="00636853" w:rsidP="00636853">
      <w:pPr>
        <w:pStyle w:val="FCm"/>
        <w:spacing w:before="0" w:after="60"/>
        <w:ind w:left="708"/>
        <w:jc w:val="both"/>
        <w:rPr>
          <w:b w:val="0"/>
          <w:sz w:val="24"/>
          <w:szCs w:val="24"/>
        </w:rPr>
      </w:pPr>
    </w:p>
    <w:p w:rsidR="00636853" w:rsidRDefault="00636853" w:rsidP="001857C0">
      <w:pPr>
        <w:pStyle w:val="FCm"/>
        <w:spacing w:before="0" w:after="0"/>
        <w:ind w:left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Felelős: jegyző</w:t>
      </w:r>
    </w:p>
    <w:p w:rsidR="00636853" w:rsidRDefault="00636853" w:rsidP="001857C0">
      <w:pPr>
        <w:pStyle w:val="FCm"/>
        <w:spacing w:before="0" w:after="0"/>
        <w:ind w:left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Határidő: azonnal</w:t>
      </w:r>
    </w:p>
    <w:p w:rsidR="001857C0" w:rsidRDefault="001857C0" w:rsidP="001857C0">
      <w:pPr>
        <w:pStyle w:val="FCm"/>
        <w:spacing w:before="0" w:after="0"/>
        <w:jc w:val="both"/>
        <w:rPr>
          <w:b w:val="0"/>
          <w:sz w:val="24"/>
          <w:szCs w:val="24"/>
        </w:rPr>
      </w:pPr>
    </w:p>
    <w:p w:rsidR="001857C0" w:rsidRDefault="00636853" w:rsidP="001857C0">
      <w:pPr>
        <w:pStyle w:val="FCm"/>
        <w:spacing w:before="0" w:after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Bakonycsernye, 201</w:t>
      </w:r>
      <w:r w:rsidR="00830734">
        <w:rPr>
          <w:b w:val="0"/>
          <w:sz w:val="24"/>
          <w:szCs w:val="24"/>
        </w:rPr>
        <w:t>8</w:t>
      </w:r>
      <w:r>
        <w:rPr>
          <w:b w:val="0"/>
          <w:sz w:val="24"/>
          <w:szCs w:val="24"/>
        </w:rPr>
        <w:t xml:space="preserve">. november </w:t>
      </w:r>
      <w:r w:rsidR="00830734">
        <w:rPr>
          <w:b w:val="0"/>
          <w:sz w:val="24"/>
          <w:szCs w:val="24"/>
        </w:rPr>
        <w:t>14</w:t>
      </w:r>
      <w:r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1857C0">
        <w:rPr>
          <w:b w:val="0"/>
          <w:sz w:val="24"/>
          <w:szCs w:val="24"/>
        </w:rPr>
        <w:tab/>
      </w:r>
    </w:p>
    <w:p w:rsidR="00636853" w:rsidRDefault="00636853" w:rsidP="001857C0">
      <w:pPr>
        <w:pStyle w:val="FCm"/>
        <w:spacing w:before="0" w:after="0"/>
        <w:ind w:left="4956"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Turi Balázs</w:t>
      </w:r>
    </w:p>
    <w:p w:rsidR="00636853" w:rsidRDefault="00636853" w:rsidP="001857C0">
      <w:pPr>
        <w:pStyle w:val="FCm"/>
        <w:spacing w:before="0" w:after="0"/>
        <w:ind w:left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polgármester</w:t>
      </w:r>
    </w:p>
    <w:p w:rsidR="00636853" w:rsidRDefault="00636853" w:rsidP="00636853">
      <w:pPr>
        <w:keepLines w:val="0"/>
        <w:jc w:val="center"/>
        <w:rPr>
          <w:b/>
        </w:rPr>
      </w:pPr>
    </w:p>
    <w:sectPr w:rsidR="00636853" w:rsidSect="00705FC5">
      <w:headerReference w:type="default" r:id="rId8"/>
      <w:pgSz w:w="11906" w:h="16838"/>
      <w:pgMar w:top="1417" w:right="1417" w:bottom="1417" w:left="1417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821" w:rsidRDefault="00ED3821" w:rsidP="00A65683">
      <w:r>
        <w:separator/>
      </w:r>
    </w:p>
  </w:endnote>
  <w:endnote w:type="continuationSeparator" w:id="1">
    <w:p w:rsidR="00ED3821" w:rsidRDefault="00ED3821" w:rsidP="00A65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821" w:rsidRDefault="00ED3821" w:rsidP="00A65683">
      <w:r>
        <w:separator/>
      </w:r>
    </w:p>
  </w:footnote>
  <w:footnote w:type="continuationSeparator" w:id="1">
    <w:p w:rsidR="00ED3821" w:rsidRDefault="00ED3821" w:rsidP="00A65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C0" w:rsidRDefault="001857C0">
    <w:pPr>
      <w:pStyle w:val="lfej"/>
    </w:pPr>
    <w:r>
      <w:tab/>
      <w:t xml:space="preserve">                                                                                          ……… napirendi pont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3263E"/>
    <w:multiLevelType w:val="hybridMultilevel"/>
    <w:tmpl w:val="DC62182C"/>
    <w:lvl w:ilvl="0" w:tplc="BBF40F2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50077"/>
    <w:multiLevelType w:val="hybridMultilevel"/>
    <w:tmpl w:val="C2C6A8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931016"/>
    <w:multiLevelType w:val="hybridMultilevel"/>
    <w:tmpl w:val="214E1114"/>
    <w:lvl w:ilvl="0" w:tplc="399218F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C30E63"/>
    <w:multiLevelType w:val="hybridMultilevel"/>
    <w:tmpl w:val="4586A3DA"/>
    <w:lvl w:ilvl="0" w:tplc="B79443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B22E7C"/>
    <w:multiLevelType w:val="hybridMultilevel"/>
    <w:tmpl w:val="4A4A503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683"/>
    <w:rsid w:val="000D08A3"/>
    <w:rsid w:val="00121941"/>
    <w:rsid w:val="001857C0"/>
    <w:rsid w:val="002006FF"/>
    <w:rsid w:val="00355F53"/>
    <w:rsid w:val="004032BF"/>
    <w:rsid w:val="004C11F9"/>
    <w:rsid w:val="00516C2A"/>
    <w:rsid w:val="005530B0"/>
    <w:rsid w:val="005947E1"/>
    <w:rsid w:val="005B4D60"/>
    <w:rsid w:val="00610A33"/>
    <w:rsid w:val="00636853"/>
    <w:rsid w:val="006457BC"/>
    <w:rsid w:val="00652271"/>
    <w:rsid w:val="00691419"/>
    <w:rsid w:val="006E52AC"/>
    <w:rsid w:val="00705FC5"/>
    <w:rsid w:val="00717FD6"/>
    <w:rsid w:val="00793605"/>
    <w:rsid w:val="00830734"/>
    <w:rsid w:val="00831F59"/>
    <w:rsid w:val="008603F6"/>
    <w:rsid w:val="009153D1"/>
    <w:rsid w:val="00927CFC"/>
    <w:rsid w:val="009F0C64"/>
    <w:rsid w:val="00A05A92"/>
    <w:rsid w:val="00A41553"/>
    <w:rsid w:val="00A65683"/>
    <w:rsid w:val="00A749FF"/>
    <w:rsid w:val="00B60557"/>
    <w:rsid w:val="00B70B8C"/>
    <w:rsid w:val="00B979DC"/>
    <w:rsid w:val="00C5657C"/>
    <w:rsid w:val="00C82739"/>
    <w:rsid w:val="00C93FF9"/>
    <w:rsid w:val="00CC2066"/>
    <w:rsid w:val="00CD2203"/>
    <w:rsid w:val="00D90FC6"/>
    <w:rsid w:val="00E0183F"/>
    <w:rsid w:val="00E44B2F"/>
    <w:rsid w:val="00ED3821"/>
    <w:rsid w:val="00F01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5683"/>
    <w:pPr>
      <w:keepLines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uiPriority w:val="99"/>
    <w:rsid w:val="00A65683"/>
    <w:pPr>
      <w:ind w:firstLine="202"/>
    </w:pPr>
  </w:style>
  <w:style w:type="paragraph" w:customStyle="1" w:styleId="FCm">
    <w:name w:val="FôCím"/>
    <w:basedOn w:val="Norml"/>
    <w:uiPriority w:val="99"/>
    <w:rsid w:val="00A65683"/>
    <w:pPr>
      <w:keepNext/>
      <w:spacing w:before="480" w:after="240"/>
      <w:jc w:val="center"/>
    </w:pPr>
    <w:rPr>
      <w:b/>
      <w:bCs/>
      <w:sz w:val="28"/>
      <w:szCs w:val="28"/>
    </w:rPr>
  </w:style>
  <w:style w:type="character" w:styleId="Lbjegyzet-hivatkozs">
    <w:name w:val="footnote reference"/>
    <w:uiPriority w:val="99"/>
    <w:semiHidden/>
    <w:rsid w:val="00A65683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A65683"/>
    <w:pPr>
      <w:keepLines w:val="0"/>
      <w:jc w:val="left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6568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C82739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82739"/>
    <w:pPr>
      <w:keepLines w:val="0"/>
      <w:spacing w:before="100" w:beforeAutospacing="1" w:after="100" w:afterAutospacing="1"/>
      <w:jc w:val="left"/>
    </w:pPr>
    <w:rPr>
      <w:lang w:eastAsia="hu-HU"/>
    </w:rPr>
  </w:style>
  <w:style w:type="character" w:customStyle="1" w:styleId="apple-converted-space">
    <w:name w:val="apple-converted-space"/>
    <w:basedOn w:val="Bekezdsalapbettpusa"/>
    <w:rsid w:val="00C82739"/>
  </w:style>
  <w:style w:type="paragraph" w:styleId="lfej">
    <w:name w:val="header"/>
    <w:basedOn w:val="Norml"/>
    <w:link w:val="lfejChar"/>
    <w:uiPriority w:val="99"/>
    <w:semiHidden/>
    <w:unhideWhenUsed/>
    <w:rsid w:val="00185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1857C0"/>
    <w:rPr>
      <w:rFonts w:ascii="Times New Roman" w:eastAsia="Times New Roman" w:hAnsi="Times New Roman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185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1857C0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22/413-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3</cp:revision>
  <dcterms:created xsi:type="dcterms:W3CDTF">2018-11-15T11:55:00Z</dcterms:created>
  <dcterms:modified xsi:type="dcterms:W3CDTF">2018-11-15T12:12:00Z</dcterms:modified>
</cp:coreProperties>
</file>