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838" w:rsidRPr="001E55D8" w:rsidRDefault="007B7838" w:rsidP="00AC3FA9">
      <w:pPr>
        <w:tabs>
          <w:tab w:val="left" w:pos="7881"/>
        </w:tabs>
        <w:ind w:left="180"/>
        <w:rPr>
          <w:rFonts w:ascii="Times New Roman" w:hAnsi="Times New Roman" w:cs="Times New Roman"/>
        </w:rPr>
      </w:pPr>
    </w:p>
    <w:p w:rsidR="007B7838" w:rsidRPr="001E55D8" w:rsidRDefault="001F4E51" w:rsidP="00AC3FA9">
      <w:pPr>
        <w:tabs>
          <w:tab w:val="left" w:pos="7881"/>
        </w:tabs>
        <w:ind w:left="1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page">
              <wp:posOffset>5887720</wp:posOffset>
            </wp:positionH>
            <wp:positionV relativeFrom="page">
              <wp:posOffset>1027430</wp:posOffset>
            </wp:positionV>
            <wp:extent cx="669925" cy="914400"/>
            <wp:effectExtent l="19050" t="0" r="0" b="0"/>
            <wp:wrapNone/>
            <wp:docPr id="30" name="Kép 30" descr="Átlátszó-FMRF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Átlátszó-FMRFK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9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114300</wp:posOffset>
            </wp:positionH>
            <wp:positionV relativeFrom="page">
              <wp:posOffset>1027430</wp:posOffset>
            </wp:positionV>
            <wp:extent cx="715010" cy="914400"/>
            <wp:effectExtent l="19050" t="0" r="8890" b="0"/>
            <wp:wrapNone/>
            <wp:docPr id="2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01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B7838" w:rsidRPr="001E55D8" w:rsidRDefault="007B7838" w:rsidP="00AC3FA9">
      <w:pPr>
        <w:tabs>
          <w:tab w:val="left" w:pos="7881"/>
        </w:tabs>
        <w:ind w:left="180"/>
        <w:rPr>
          <w:rFonts w:ascii="Times New Roman" w:hAnsi="Times New Roman" w:cs="Times New Roman"/>
        </w:rPr>
      </w:pPr>
    </w:p>
    <w:p w:rsidR="009C606C" w:rsidRPr="001E55D8" w:rsidRDefault="009C606C" w:rsidP="00AC3FA9">
      <w:pPr>
        <w:tabs>
          <w:tab w:val="left" w:pos="7881"/>
        </w:tabs>
        <w:ind w:left="180"/>
        <w:rPr>
          <w:rFonts w:ascii="Times New Roman" w:hAnsi="Times New Roman" w:cs="Times New Roman"/>
        </w:rPr>
      </w:pPr>
      <w:r w:rsidRPr="001E55D8">
        <w:rPr>
          <w:rFonts w:ascii="Times New Roman" w:hAnsi="Times New Roman" w:cs="Times New Roman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2" type="#_x0000_t202" style="position:absolute;left:0;text-align:left;margin-left:81pt;margin-top:-36pt;width:306.6pt;height:74.95pt;z-index:251656704" stroked="f">
            <v:textbox style="mso-next-textbox:#_x0000_s1052">
              <w:txbxContent>
                <w:p w:rsidR="00EA3C16" w:rsidRPr="001E1123" w:rsidRDefault="00EA3C16">
                  <w:pPr>
                    <w:pStyle w:val="Cmsor2"/>
                    <w:jc w:val="center"/>
                    <w:rPr>
                      <w:rFonts w:ascii="Times New Roman" w:hAnsi="Times New Roman" w:cs="Times New Roman"/>
                      <w:b/>
                      <w:bCs w:val="0"/>
                      <w:i w:val="0"/>
                    </w:rPr>
                  </w:pPr>
                  <w:r w:rsidRPr="001E1123">
                    <w:rPr>
                      <w:rFonts w:ascii="Times New Roman" w:hAnsi="Times New Roman" w:cs="Times New Roman"/>
                      <w:b/>
                      <w:bCs w:val="0"/>
                      <w:i w:val="0"/>
                    </w:rPr>
                    <w:t>RENDŐRKAPITÁNYSÁG MÓR</w:t>
                  </w:r>
                </w:p>
                <w:p w:rsidR="00EA3C16" w:rsidRPr="001E1123" w:rsidRDefault="00DE037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Cs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iCs/>
                      <w:sz w:val="16"/>
                      <w:szCs w:val="16"/>
                    </w:rPr>
                    <w:t>Vezetője</w:t>
                  </w:r>
                </w:p>
                <w:p w:rsidR="00EA3C16" w:rsidRPr="001E1123" w:rsidRDefault="00EA3C1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Cs/>
                      <w:sz w:val="16"/>
                      <w:szCs w:val="16"/>
                    </w:rPr>
                  </w:pPr>
                  <w:r w:rsidRPr="001E1123">
                    <w:rPr>
                      <w:rFonts w:ascii="Times New Roman" w:hAnsi="Times New Roman" w:cs="Times New Roman"/>
                      <w:b/>
                      <w:bCs/>
                      <w:iCs/>
                      <w:sz w:val="16"/>
                      <w:szCs w:val="16"/>
                    </w:rPr>
                    <w:t>8060 Mór, Szent István tér 8. Pf.46.</w:t>
                  </w:r>
                </w:p>
                <w:p w:rsidR="00EA3C16" w:rsidRPr="001E1123" w:rsidRDefault="00EA3C1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Cs/>
                      <w:sz w:val="16"/>
                      <w:szCs w:val="16"/>
                    </w:rPr>
                  </w:pPr>
                  <w:r w:rsidRPr="001E1123">
                    <w:rPr>
                      <w:rFonts w:ascii="Times New Roman" w:hAnsi="Times New Roman" w:cs="Times New Roman"/>
                      <w:b/>
                      <w:bCs/>
                      <w:iCs/>
                      <w:sz w:val="16"/>
                      <w:szCs w:val="16"/>
                    </w:rPr>
                    <w:t>Tel.: 22/407-063 BM tel.: 22/5410 Fax: 22/5440</w:t>
                  </w:r>
                </w:p>
                <w:p w:rsidR="00EA3C16" w:rsidRPr="001E1123" w:rsidRDefault="00EA3C1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Cs/>
                      <w:sz w:val="16"/>
                      <w:szCs w:val="16"/>
                    </w:rPr>
                  </w:pPr>
                  <w:r w:rsidRPr="001E1123">
                    <w:rPr>
                      <w:rFonts w:ascii="Times New Roman" w:hAnsi="Times New Roman" w:cs="Times New Roman"/>
                      <w:b/>
                      <w:bCs/>
                      <w:iCs/>
                      <w:sz w:val="16"/>
                      <w:szCs w:val="16"/>
                    </w:rPr>
                    <w:t>e-mail: morrk@fejer.police.hu</w:t>
                  </w:r>
                </w:p>
                <w:p w:rsidR="00EA3C16" w:rsidRDefault="00EA3C16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  <w:r w:rsidRPr="001E55D8">
        <w:rPr>
          <w:rFonts w:ascii="Times New Roman" w:hAnsi="Times New Roman" w:cs="Times New Roman"/>
        </w:rPr>
        <w:tab/>
      </w:r>
    </w:p>
    <w:p w:rsidR="009C606C" w:rsidRPr="001E55D8" w:rsidRDefault="009C606C" w:rsidP="00AC3FA9">
      <w:pPr>
        <w:ind w:left="180"/>
        <w:rPr>
          <w:rFonts w:ascii="Times New Roman" w:hAnsi="Times New Roman" w:cs="Times New Roman"/>
        </w:rPr>
      </w:pPr>
    </w:p>
    <w:p w:rsidR="009C606C" w:rsidRPr="001E55D8" w:rsidRDefault="009C606C" w:rsidP="00AC3FA9">
      <w:pPr>
        <w:ind w:left="180"/>
        <w:rPr>
          <w:rFonts w:ascii="Times New Roman" w:hAnsi="Times New Roman" w:cs="Times New Roman"/>
        </w:rPr>
      </w:pPr>
    </w:p>
    <w:p w:rsidR="009C606C" w:rsidRPr="001E55D8" w:rsidRDefault="009C606C" w:rsidP="00AC3FA9">
      <w:pPr>
        <w:pBdr>
          <w:bottom w:val="single" w:sz="6" w:space="1" w:color="auto"/>
        </w:pBdr>
        <w:ind w:left="180"/>
        <w:rPr>
          <w:rFonts w:ascii="Times New Roman" w:hAnsi="Times New Roman" w:cs="Times New Roman"/>
        </w:rPr>
      </w:pPr>
    </w:p>
    <w:p w:rsidR="009C606C" w:rsidRPr="001E55D8" w:rsidRDefault="009C606C" w:rsidP="00AC3FA9">
      <w:pPr>
        <w:widowControl w:val="0"/>
        <w:tabs>
          <w:tab w:val="left" w:pos="4536"/>
        </w:tabs>
        <w:autoSpaceDE w:val="0"/>
        <w:autoSpaceDN w:val="0"/>
        <w:adjustRightInd w:val="0"/>
        <w:ind w:left="180"/>
        <w:jc w:val="center"/>
        <w:rPr>
          <w:rFonts w:ascii="Times New Roman" w:hAnsi="Times New Roman" w:cs="Times New Roman"/>
        </w:rPr>
      </w:pPr>
    </w:p>
    <w:p w:rsidR="009C606C" w:rsidRPr="001E55D8" w:rsidRDefault="009C606C" w:rsidP="00AC3FA9">
      <w:pPr>
        <w:widowControl w:val="0"/>
        <w:tabs>
          <w:tab w:val="left" w:pos="4536"/>
        </w:tabs>
        <w:autoSpaceDE w:val="0"/>
        <w:autoSpaceDN w:val="0"/>
        <w:adjustRightInd w:val="0"/>
        <w:ind w:left="180"/>
        <w:jc w:val="center"/>
        <w:rPr>
          <w:rFonts w:ascii="Times New Roman" w:hAnsi="Times New Roman" w:cs="Times New Roman"/>
        </w:rPr>
      </w:pPr>
    </w:p>
    <w:p w:rsidR="009C606C" w:rsidRPr="001E55D8" w:rsidRDefault="009C606C" w:rsidP="00AC3FA9">
      <w:pPr>
        <w:widowControl w:val="0"/>
        <w:tabs>
          <w:tab w:val="left" w:pos="4536"/>
        </w:tabs>
        <w:autoSpaceDE w:val="0"/>
        <w:autoSpaceDN w:val="0"/>
        <w:adjustRightInd w:val="0"/>
        <w:ind w:left="180"/>
        <w:jc w:val="center"/>
        <w:rPr>
          <w:rFonts w:ascii="Times New Roman" w:hAnsi="Times New Roman" w:cs="Times New Roman"/>
        </w:rPr>
      </w:pPr>
    </w:p>
    <w:p w:rsidR="009C606C" w:rsidRPr="005A15AE" w:rsidRDefault="00890A54" w:rsidP="00083AE3">
      <w:pPr>
        <w:widowControl w:val="0"/>
        <w:tabs>
          <w:tab w:val="left" w:pos="4536"/>
        </w:tabs>
        <w:autoSpaceDE w:val="0"/>
        <w:autoSpaceDN w:val="0"/>
        <w:adjustRightInd w:val="0"/>
        <w:ind w:left="180"/>
        <w:rPr>
          <w:rFonts w:ascii="Times New Roman" w:hAnsi="Times New Roman" w:cs="Times New Roman"/>
          <w:color w:val="000000"/>
        </w:rPr>
      </w:pPr>
      <w:r w:rsidRPr="005A15AE">
        <w:rPr>
          <w:rFonts w:ascii="Times New Roman" w:hAnsi="Times New Roman" w:cs="Times New Roman"/>
          <w:color w:val="000000"/>
        </w:rPr>
        <w:t xml:space="preserve">Szám: </w:t>
      </w:r>
      <w:r w:rsidR="00083AE3" w:rsidRPr="005A15AE">
        <w:rPr>
          <w:rFonts w:ascii="Times New Roman" w:hAnsi="Times New Roman" w:cs="Times New Roman"/>
          <w:color w:val="000000"/>
        </w:rPr>
        <w:t>07040/</w:t>
      </w:r>
      <w:r w:rsidR="00B9631F" w:rsidRPr="005A15AE">
        <w:rPr>
          <w:rFonts w:ascii="Times New Roman" w:hAnsi="Times New Roman" w:cs="Times New Roman"/>
          <w:color w:val="000000"/>
        </w:rPr>
        <w:t>52</w:t>
      </w:r>
      <w:r w:rsidR="005A15AE" w:rsidRPr="005A15AE">
        <w:rPr>
          <w:rFonts w:ascii="Times New Roman" w:hAnsi="Times New Roman" w:cs="Times New Roman"/>
          <w:color w:val="000000"/>
        </w:rPr>
        <w:t>4</w:t>
      </w:r>
      <w:r w:rsidR="00083AE3" w:rsidRPr="005A15AE">
        <w:rPr>
          <w:rFonts w:ascii="Times New Roman" w:hAnsi="Times New Roman" w:cs="Times New Roman"/>
          <w:color w:val="000000"/>
        </w:rPr>
        <w:t>/201</w:t>
      </w:r>
      <w:r w:rsidR="005A15AE" w:rsidRPr="005A15AE">
        <w:rPr>
          <w:rFonts w:ascii="Times New Roman" w:hAnsi="Times New Roman" w:cs="Times New Roman"/>
          <w:color w:val="000000"/>
        </w:rPr>
        <w:t>5</w:t>
      </w:r>
      <w:r w:rsidR="00083AE3" w:rsidRPr="005A15AE">
        <w:rPr>
          <w:rFonts w:ascii="Times New Roman" w:hAnsi="Times New Roman" w:cs="Times New Roman"/>
          <w:color w:val="000000"/>
        </w:rPr>
        <w:t>. ált.</w:t>
      </w:r>
    </w:p>
    <w:p w:rsidR="00BA7DCA" w:rsidRPr="001E55D8" w:rsidRDefault="00BA7DCA" w:rsidP="00AC3FA9">
      <w:pPr>
        <w:ind w:left="180"/>
        <w:jc w:val="both"/>
        <w:rPr>
          <w:rFonts w:ascii="Times New Roman" w:hAnsi="Times New Roman" w:cs="Times New Roman"/>
          <w:bCs/>
          <w:iCs/>
        </w:rPr>
      </w:pPr>
    </w:p>
    <w:p w:rsidR="0034691C" w:rsidRPr="001E55D8" w:rsidRDefault="0034691C" w:rsidP="00AC3FA9">
      <w:pPr>
        <w:ind w:left="180"/>
        <w:jc w:val="both"/>
        <w:rPr>
          <w:rFonts w:ascii="Times New Roman" w:hAnsi="Times New Roman" w:cs="Times New Roman"/>
          <w:bCs/>
          <w:iCs/>
        </w:rPr>
      </w:pPr>
    </w:p>
    <w:p w:rsidR="0034691C" w:rsidRPr="001E55D8" w:rsidRDefault="0034691C" w:rsidP="00AC3FA9">
      <w:pPr>
        <w:ind w:left="180"/>
        <w:jc w:val="both"/>
        <w:rPr>
          <w:rFonts w:ascii="Times New Roman" w:hAnsi="Times New Roman" w:cs="Times New Roman"/>
          <w:bCs/>
          <w:iCs/>
        </w:rPr>
      </w:pPr>
    </w:p>
    <w:p w:rsidR="0034691C" w:rsidRPr="001E55D8" w:rsidRDefault="0034691C" w:rsidP="00AC3FA9">
      <w:pPr>
        <w:ind w:left="180"/>
        <w:jc w:val="both"/>
        <w:rPr>
          <w:rFonts w:ascii="Times New Roman" w:hAnsi="Times New Roman" w:cs="Times New Roman"/>
          <w:bCs/>
          <w:iCs/>
        </w:rPr>
      </w:pPr>
    </w:p>
    <w:p w:rsidR="0034691C" w:rsidRPr="001E55D8" w:rsidRDefault="0034691C" w:rsidP="00AC3FA9">
      <w:pPr>
        <w:ind w:left="180"/>
        <w:jc w:val="both"/>
        <w:rPr>
          <w:rFonts w:ascii="Times New Roman" w:hAnsi="Times New Roman" w:cs="Times New Roman"/>
          <w:bCs/>
          <w:iCs/>
        </w:rPr>
      </w:pPr>
    </w:p>
    <w:p w:rsidR="0034691C" w:rsidRPr="001E55D8" w:rsidRDefault="0034691C" w:rsidP="00AC3FA9">
      <w:pPr>
        <w:ind w:left="180"/>
        <w:jc w:val="both"/>
        <w:rPr>
          <w:rFonts w:ascii="Times New Roman" w:hAnsi="Times New Roman" w:cs="Times New Roman"/>
          <w:bCs/>
          <w:iCs/>
        </w:rPr>
      </w:pPr>
    </w:p>
    <w:p w:rsidR="0034691C" w:rsidRPr="001E55D8" w:rsidRDefault="0034691C" w:rsidP="00AC3FA9">
      <w:pPr>
        <w:ind w:left="180"/>
        <w:jc w:val="both"/>
        <w:rPr>
          <w:rFonts w:ascii="Times New Roman" w:hAnsi="Times New Roman" w:cs="Times New Roman"/>
          <w:bCs/>
          <w:iCs/>
        </w:rPr>
      </w:pPr>
    </w:p>
    <w:p w:rsidR="0034691C" w:rsidRPr="001E55D8" w:rsidRDefault="0034691C" w:rsidP="00AC3FA9">
      <w:pPr>
        <w:ind w:left="180"/>
        <w:jc w:val="both"/>
        <w:rPr>
          <w:rFonts w:ascii="Times New Roman" w:hAnsi="Times New Roman" w:cs="Times New Roman"/>
          <w:bCs/>
          <w:iCs/>
        </w:rPr>
      </w:pPr>
    </w:p>
    <w:p w:rsidR="0034691C" w:rsidRPr="001E55D8" w:rsidRDefault="0034691C" w:rsidP="00AC3FA9">
      <w:pPr>
        <w:ind w:left="180"/>
        <w:jc w:val="both"/>
        <w:rPr>
          <w:rFonts w:ascii="Times New Roman" w:hAnsi="Times New Roman" w:cs="Times New Roman"/>
          <w:bCs/>
          <w:iCs/>
        </w:rPr>
      </w:pPr>
    </w:p>
    <w:p w:rsidR="0034691C" w:rsidRPr="001E55D8" w:rsidRDefault="0034691C" w:rsidP="00AC3FA9">
      <w:pPr>
        <w:ind w:left="180"/>
        <w:jc w:val="both"/>
        <w:rPr>
          <w:rFonts w:ascii="Times New Roman" w:hAnsi="Times New Roman" w:cs="Times New Roman"/>
          <w:bCs/>
          <w:iCs/>
        </w:rPr>
      </w:pPr>
    </w:p>
    <w:p w:rsidR="0034691C" w:rsidRPr="001E55D8" w:rsidRDefault="0034691C" w:rsidP="00AC3FA9">
      <w:pPr>
        <w:ind w:left="180"/>
        <w:jc w:val="both"/>
        <w:rPr>
          <w:rFonts w:ascii="Times New Roman" w:hAnsi="Times New Roman" w:cs="Times New Roman"/>
          <w:bCs/>
          <w:iCs/>
        </w:rPr>
      </w:pPr>
    </w:p>
    <w:p w:rsidR="0034691C" w:rsidRPr="001E55D8" w:rsidRDefault="0034691C" w:rsidP="00AC3FA9">
      <w:pPr>
        <w:ind w:left="180"/>
        <w:jc w:val="both"/>
        <w:rPr>
          <w:rFonts w:ascii="Times New Roman" w:hAnsi="Times New Roman" w:cs="Times New Roman"/>
          <w:bCs/>
          <w:iCs/>
        </w:rPr>
      </w:pPr>
    </w:p>
    <w:p w:rsidR="0034691C" w:rsidRPr="001E55D8" w:rsidRDefault="0034691C" w:rsidP="0034691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E55D8">
        <w:rPr>
          <w:rFonts w:ascii="Times New Roman" w:hAnsi="Times New Roman" w:cs="Times New Roman"/>
          <w:b/>
          <w:sz w:val="36"/>
          <w:szCs w:val="36"/>
        </w:rPr>
        <w:t>BESZÁMOLÓ</w:t>
      </w:r>
    </w:p>
    <w:p w:rsidR="0034691C" w:rsidRPr="001E55D8" w:rsidRDefault="0034691C" w:rsidP="0034691C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34691C" w:rsidRPr="001E55D8" w:rsidRDefault="0034691C" w:rsidP="0034691C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34691C" w:rsidRPr="001E55D8" w:rsidRDefault="0034691C" w:rsidP="0034691C">
      <w:pPr>
        <w:jc w:val="center"/>
        <w:rPr>
          <w:rFonts w:ascii="Times New Roman" w:hAnsi="Times New Roman" w:cs="Times New Roman"/>
        </w:rPr>
      </w:pPr>
    </w:p>
    <w:p w:rsidR="0034691C" w:rsidRPr="001E55D8" w:rsidRDefault="0034691C" w:rsidP="0034691C">
      <w:pPr>
        <w:jc w:val="center"/>
        <w:rPr>
          <w:rFonts w:ascii="Times New Roman" w:hAnsi="Times New Roman" w:cs="Times New Roman"/>
        </w:rPr>
      </w:pPr>
    </w:p>
    <w:p w:rsidR="0034691C" w:rsidRPr="001E55D8" w:rsidRDefault="0034691C" w:rsidP="0034691C">
      <w:pPr>
        <w:jc w:val="center"/>
        <w:rPr>
          <w:rFonts w:ascii="Times New Roman" w:hAnsi="Times New Roman" w:cs="Times New Roman"/>
        </w:rPr>
      </w:pPr>
    </w:p>
    <w:p w:rsidR="0034691C" w:rsidRPr="001E55D8" w:rsidRDefault="0034691C" w:rsidP="0034691C">
      <w:pPr>
        <w:jc w:val="center"/>
        <w:rPr>
          <w:rFonts w:ascii="Times New Roman" w:hAnsi="Times New Roman" w:cs="Times New Roman"/>
        </w:rPr>
      </w:pPr>
    </w:p>
    <w:p w:rsidR="0034691C" w:rsidRPr="001E55D8" w:rsidRDefault="0034691C" w:rsidP="0034691C">
      <w:pPr>
        <w:jc w:val="center"/>
        <w:rPr>
          <w:rFonts w:ascii="Times New Roman" w:hAnsi="Times New Roman" w:cs="Times New Roman"/>
          <w:b/>
        </w:rPr>
      </w:pPr>
    </w:p>
    <w:p w:rsidR="0034691C" w:rsidRPr="001E55D8" w:rsidRDefault="00E12401" w:rsidP="0034691C">
      <w:pPr>
        <w:jc w:val="center"/>
        <w:rPr>
          <w:rFonts w:ascii="Times New Roman" w:hAnsi="Times New Roman" w:cs="Times New Roman"/>
          <w:b/>
        </w:rPr>
      </w:pPr>
      <w:r w:rsidRPr="001E55D8">
        <w:rPr>
          <w:rFonts w:ascii="Times New Roman" w:hAnsi="Times New Roman" w:cs="Times New Roman"/>
          <w:b/>
        </w:rPr>
        <w:t>Bakonycsernye</w:t>
      </w:r>
      <w:r w:rsidR="0034691C" w:rsidRPr="001E55D8">
        <w:rPr>
          <w:rFonts w:ascii="Times New Roman" w:hAnsi="Times New Roman" w:cs="Times New Roman"/>
          <w:b/>
        </w:rPr>
        <w:t xml:space="preserve"> község közrendjének és közbiztonságának 201</w:t>
      </w:r>
      <w:r w:rsidR="00262644" w:rsidRPr="001E55D8">
        <w:rPr>
          <w:rFonts w:ascii="Times New Roman" w:hAnsi="Times New Roman" w:cs="Times New Roman"/>
          <w:b/>
        </w:rPr>
        <w:t>4</w:t>
      </w:r>
      <w:r w:rsidR="0034691C" w:rsidRPr="001E55D8">
        <w:rPr>
          <w:rFonts w:ascii="Times New Roman" w:hAnsi="Times New Roman" w:cs="Times New Roman"/>
          <w:b/>
        </w:rPr>
        <w:t>. évi helyzetéről</w:t>
      </w:r>
    </w:p>
    <w:p w:rsidR="0034691C" w:rsidRPr="001E55D8" w:rsidRDefault="0034691C" w:rsidP="0034691C">
      <w:pPr>
        <w:jc w:val="center"/>
        <w:rPr>
          <w:rFonts w:ascii="Times New Roman" w:hAnsi="Times New Roman" w:cs="Times New Roman"/>
          <w:b/>
        </w:rPr>
      </w:pPr>
    </w:p>
    <w:p w:rsidR="0034691C" w:rsidRPr="001E55D8" w:rsidRDefault="0034691C" w:rsidP="0034691C">
      <w:pPr>
        <w:jc w:val="center"/>
        <w:rPr>
          <w:rFonts w:ascii="Times New Roman" w:hAnsi="Times New Roman" w:cs="Times New Roman"/>
          <w:b/>
        </w:rPr>
      </w:pPr>
    </w:p>
    <w:p w:rsidR="0034691C" w:rsidRPr="001E55D8" w:rsidRDefault="0034691C" w:rsidP="0034691C">
      <w:pPr>
        <w:jc w:val="center"/>
        <w:rPr>
          <w:rFonts w:ascii="Times New Roman" w:hAnsi="Times New Roman" w:cs="Times New Roman"/>
          <w:b/>
        </w:rPr>
      </w:pPr>
    </w:p>
    <w:p w:rsidR="0034691C" w:rsidRPr="001E55D8" w:rsidRDefault="0034691C" w:rsidP="0034691C">
      <w:pPr>
        <w:jc w:val="center"/>
        <w:rPr>
          <w:rFonts w:ascii="Times New Roman" w:hAnsi="Times New Roman" w:cs="Times New Roman"/>
          <w:b/>
        </w:rPr>
      </w:pPr>
    </w:p>
    <w:p w:rsidR="0034691C" w:rsidRPr="001E55D8" w:rsidRDefault="0034691C" w:rsidP="0034691C">
      <w:pPr>
        <w:jc w:val="center"/>
        <w:rPr>
          <w:rFonts w:ascii="Times New Roman" w:hAnsi="Times New Roman" w:cs="Times New Roman"/>
          <w:b/>
        </w:rPr>
      </w:pPr>
    </w:p>
    <w:p w:rsidR="0034691C" w:rsidRPr="001E55D8" w:rsidRDefault="0034691C" w:rsidP="0034691C">
      <w:pPr>
        <w:jc w:val="center"/>
        <w:rPr>
          <w:rFonts w:ascii="Times New Roman" w:hAnsi="Times New Roman" w:cs="Times New Roman"/>
          <w:b/>
        </w:rPr>
      </w:pPr>
    </w:p>
    <w:p w:rsidR="0034691C" w:rsidRPr="001E55D8" w:rsidRDefault="0034691C" w:rsidP="0034691C">
      <w:pPr>
        <w:jc w:val="center"/>
        <w:rPr>
          <w:rFonts w:ascii="Times New Roman" w:hAnsi="Times New Roman" w:cs="Times New Roman"/>
          <w:b/>
        </w:rPr>
      </w:pPr>
    </w:p>
    <w:p w:rsidR="0034691C" w:rsidRPr="001E55D8" w:rsidRDefault="0034691C" w:rsidP="0034691C">
      <w:pPr>
        <w:jc w:val="center"/>
        <w:rPr>
          <w:rFonts w:ascii="Times New Roman" w:hAnsi="Times New Roman" w:cs="Times New Roman"/>
          <w:b/>
        </w:rPr>
      </w:pPr>
    </w:p>
    <w:p w:rsidR="0034691C" w:rsidRPr="001E55D8" w:rsidRDefault="0034691C" w:rsidP="0034691C">
      <w:pPr>
        <w:jc w:val="center"/>
        <w:rPr>
          <w:rFonts w:ascii="Times New Roman" w:hAnsi="Times New Roman" w:cs="Times New Roman"/>
          <w:b/>
        </w:rPr>
      </w:pPr>
    </w:p>
    <w:p w:rsidR="0034691C" w:rsidRPr="001E55D8" w:rsidRDefault="0034691C" w:rsidP="0034691C">
      <w:pPr>
        <w:jc w:val="center"/>
        <w:rPr>
          <w:rFonts w:ascii="Times New Roman" w:hAnsi="Times New Roman" w:cs="Times New Roman"/>
          <w:b/>
        </w:rPr>
      </w:pPr>
    </w:p>
    <w:p w:rsidR="0034691C" w:rsidRPr="001E55D8" w:rsidRDefault="0034691C" w:rsidP="0034691C">
      <w:pPr>
        <w:jc w:val="center"/>
        <w:rPr>
          <w:rFonts w:ascii="Times New Roman" w:hAnsi="Times New Roman" w:cs="Times New Roman"/>
          <w:b/>
        </w:rPr>
      </w:pPr>
    </w:p>
    <w:p w:rsidR="0034691C" w:rsidRPr="001E55D8" w:rsidRDefault="0034691C" w:rsidP="0034691C">
      <w:pPr>
        <w:jc w:val="center"/>
        <w:rPr>
          <w:rFonts w:ascii="Times New Roman" w:hAnsi="Times New Roman" w:cs="Times New Roman"/>
          <w:b/>
        </w:rPr>
      </w:pPr>
    </w:p>
    <w:p w:rsidR="0034691C" w:rsidRPr="001E55D8" w:rsidRDefault="0034691C" w:rsidP="0034691C">
      <w:pPr>
        <w:jc w:val="center"/>
        <w:rPr>
          <w:rFonts w:ascii="Times New Roman" w:hAnsi="Times New Roman" w:cs="Times New Roman"/>
          <w:b/>
        </w:rPr>
      </w:pPr>
    </w:p>
    <w:p w:rsidR="0034691C" w:rsidRPr="001E55D8" w:rsidRDefault="0034691C" w:rsidP="0034691C">
      <w:pPr>
        <w:jc w:val="center"/>
        <w:rPr>
          <w:rFonts w:ascii="Times New Roman" w:hAnsi="Times New Roman" w:cs="Times New Roman"/>
          <w:b/>
        </w:rPr>
      </w:pPr>
    </w:p>
    <w:p w:rsidR="0034691C" w:rsidRPr="001E55D8" w:rsidRDefault="0034691C" w:rsidP="0034691C">
      <w:pPr>
        <w:jc w:val="center"/>
        <w:rPr>
          <w:rFonts w:ascii="Times New Roman" w:hAnsi="Times New Roman" w:cs="Times New Roman"/>
          <w:b/>
        </w:rPr>
      </w:pPr>
    </w:p>
    <w:p w:rsidR="0034691C" w:rsidRPr="001E55D8" w:rsidRDefault="0034691C" w:rsidP="0034691C">
      <w:pPr>
        <w:jc w:val="center"/>
        <w:rPr>
          <w:rFonts w:ascii="Times New Roman" w:hAnsi="Times New Roman" w:cs="Times New Roman"/>
          <w:b/>
        </w:rPr>
      </w:pPr>
    </w:p>
    <w:p w:rsidR="0034691C" w:rsidRPr="001E55D8" w:rsidRDefault="0034691C" w:rsidP="0034691C">
      <w:pPr>
        <w:jc w:val="center"/>
        <w:rPr>
          <w:rFonts w:ascii="Times New Roman" w:hAnsi="Times New Roman" w:cs="Times New Roman"/>
          <w:b/>
        </w:rPr>
      </w:pPr>
    </w:p>
    <w:p w:rsidR="0034691C" w:rsidRPr="001E55D8" w:rsidRDefault="0034691C" w:rsidP="0034691C">
      <w:pPr>
        <w:jc w:val="center"/>
        <w:rPr>
          <w:rFonts w:ascii="Times New Roman" w:hAnsi="Times New Roman" w:cs="Times New Roman"/>
          <w:b/>
        </w:rPr>
      </w:pPr>
    </w:p>
    <w:p w:rsidR="008314CA" w:rsidRDefault="008314CA" w:rsidP="008314CA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314CA" w:rsidRDefault="008314CA" w:rsidP="008314CA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314CA" w:rsidRPr="00857D02" w:rsidRDefault="008314CA" w:rsidP="008314CA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57D02">
        <w:rPr>
          <w:rFonts w:ascii="Times New Roman" w:hAnsi="Times New Roman" w:cs="Times New Roman"/>
          <w:b/>
          <w:color w:val="000000"/>
          <w:sz w:val="28"/>
          <w:szCs w:val="28"/>
        </w:rPr>
        <w:t>TARTALOMJEGYZÉK</w:t>
      </w:r>
    </w:p>
    <w:p w:rsidR="008314CA" w:rsidRPr="00857D02" w:rsidRDefault="008314CA" w:rsidP="008314CA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314CA" w:rsidRPr="00857D02" w:rsidRDefault="008314CA" w:rsidP="008314CA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314CA" w:rsidRPr="00857D02" w:rsidRDefault="008314CA" w:rsidP="008314CA">
      <w:pPr>
        <w:tabs>
          <w:tab w:val="left" w:pos="2700"/>
        </w:tabs>
        <w:jc w:val="both"/>
        <w:rPr>
          <w:rFonts w:ascii="Times New Roman" w:hAnsi="Times New Roman" w:cs="Times New Roman"/>
        </w:rPr>
      </w:pPr>
    </w:p>
    <w:p w:rsidR="008314CA" w:rsidRPr="00857D02" w:rsidRDefault="008314CA" w:rsidP="008314CA">
      <w:pPr>
        <w:tabs>
          <w:tab w:val="left" w:pos="2700"/>
        </w:tabs>
        <w:jc w:val="both"/>
        <w:rPr>
          <w:rFonts w:ascii="Times New Roman" w:hAnsi="Times New Roman" w:cs="Times New Roman"/>
        </w:rPr>
      </w:pPr>
    </w:p>
    <w:p w:rsidR="008314CA" w:rsidRPr="00857D02" w:rsidRDefault="008314CA" w:rsidP="008314CA">
      <w:pPr>
        <w:tabs>
          <w:tab w:val="left" w:pos="2700"/>
        </w:tabs>
        <w:jc w:val="both"/>
        <w:rPr>
          <w:rFonts w:ascii="Times New Roman" w:hAnsi="Times New Roman" w:cs="Times New Roman"/>
          <w:color w:val="FF0000"/>
        </w:rPr>
      </w:pPr>
    </w:p>
    <w:p w:rsidR="008314CA" w:rsidRPr="00857D02" w:rsidRDefault="008314CA" w:rsidP="008314CA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57D02">
        <w:rPr>
          <w:rFonts w:ascii="Times New Roman" w:hAnsi="Times New Roman" w:cs="Times New Roman"/>
          <w:b/>
          <w:color w:val="000000"/>
          <w:sz w:val="28"/>
          <w:szCs w:val="28"/>
        </w:rPr>
        <w:t>Bevezetés</w:t>
      </w:r>
      <w:r w:rsidRPr="00857D02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857D02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857D02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857D02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857D02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857D02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857D02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857D02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857D02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857D02">
        <w:rPr>
          <w:rFonts w:ascii="Times New Roman" w:hAnsi="Times New Roman" w:cs="Times New Roman"/>
          <w:b/>
          <w:color w:val="000000"/>
          <w:sz w:val="28"/>
          <w:szCs w:val="28"/>
        </w:rPr>
        <w:tab/>
        <w:t>3.</w:t>
      </w:r>
    </w:p>
    <w:p w:rsidR="008314CA" w:rsidRPr="00857D02" w:rsidRDefault="008314CA" w:rsidP="008314CA">
      <w:pPr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8314CA" w:rsidRPr="00857D02" w:rsidRDefault="008314CA" w:rsidP="008314CA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Bűnügyi helyzet bemutatása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857D02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857D02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857D02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857D02">
        <w:rPr>
          <w:rFonts w:ascii="Times New Roman" w:hAnsi="Times New Roman" w:cs="Times New Roman"/>
          <w:b/>
          <w:color w:val="000000"/>
          <w:sz w:val="28"/>
          <w:szCs w:val="28"/>
        </w:rPr>
        <w:tab/>
        <w:t>4.</w:t>
      </w:r>
    </w:p>
    <w:p w:rsidR="008314CA" w:rsidRPr="00857D02" w:rsidRDefault="008314CA" w:rsidP="008314CA">
      <w:pPr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8314CA" w:rsidRPr="00857D02" w:rsidRDefault="008314CA" w:rsidP="008314CA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Tulajdon elleni szabálysértések</w:t>
      </w:r>
      <w:r w:rsidRPr="00857D02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857D02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857D02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857D02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857D02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2B662C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Pr="00857D02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8314CA" w:rsidRPr="00857D02" w:rsidRDefault="008314CA" w:rsidP="008314CA">
      <w:pPr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8314CA" w:rsidRPr="00857D02" w:rsidRDefault="008314CA" w:rsidP="008314CA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Közlekedésbiztonsági helyzet</w:t>
      </w:r>
      <w:r w:rsidRPr="00857D02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857D02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857D02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857D02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857D02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857D02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Pr="00857D02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8314CA" w:rsidRPr="00857D02" w:rsidRDefault="008314CA" w:rsidP="008314CA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314CA" w:rsidRPr="00857D02" w:rsidRDefault="008314CA" w:rsidP="008314CA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Illegális migráció helyzete</w:t>
      </w:r>
      <w:r w:rsidRPr="00857D02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857D02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857D02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857D02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857D02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857D02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857D02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BE7D70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Pr="00857D02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8314CA" w:rsidRPr="00857D02" w:rsidRDefault="008314CA" w:rsidP="008314CA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314CA" w:rsidRPr="00857D02" w:rsidRDefault="008314CA" w:rsidP="008314CA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A közterületi jelenlét, a közterületek biztonsága</w:t>
      </w:r>
      <w:r w:rsidRPr="00857D02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857D02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B675D6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Pr="00857D02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8314CA" w:rsidRPr="00857D02" w:rsidRDefault="008314CA" w:rsidP="008314CA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314CA" w:rsidRPr="00857D02" w:rsidRDefault="008314CA" w:rsidP="008314CA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A közrendvédelmi szolgálatteljesítés gyakorlata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B675D6"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Pr="00857D02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8314CA" w:rsidRPr="00857D02" w:rsidRDefault="008314CA" w:rsidP="008314CA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314CA" w:rsidRDefault="008314CA" w:rsidP="008314CA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Rendezvénybiztosítások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857D02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857D02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857D02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857D02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857D02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857D02">
        <w:rPr>
          <w:rFonts w:ascii="Times New Roman" w:hAnsi="Times New Roman" w:cs="Times New Roman"/>
          <w:b/>
          <w:color w:val="000000"/>
          <w:sz w:val="28"/>
          <w:szCs w:val="28"/>
        </w:rPr>
        <w:tab/>
        <w:t>7.</w:t>
      </w:r>
    </w:p>
    <w:p w:rsidR="008314CA" w:rsidRDefault="008314CA" w:rsidP="008314CA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314CA" w:rsidRDefault="008314CA" w:rsidP="008314CA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Körzeti megbízotti státuszok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B675D6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</w:p>
    <w:p w:rsidR="008314CA" w:rsidRDefault="008314CA" w:rsidP="008314CA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314CA" w:rsidRDefault="008314CA" w:rsidP="008314CA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Szolgálatparancsnoki tevékenység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  <w:t>8.</w:t>
      </w:r>
    </w:p>
    <w:p w:rsidR="008314CA" w:rsidRDefault="008314CA" w:rsidP="008314CA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314CA" w:rsidRPr="00857D02" w:rsidRDefault="008314CA" w:rsidP="008314CA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Igazgatásrendészeti tevékenység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  <w:t>8.</w:t>
      </w:r>
    </w:p>
    <w:p w:rsidR="008314CA" w:rsidRPr="00857D02" w:rsidRDefault="008314CA" w:rsidP="008314CA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314CA" w:rsidRPr="00857D02" w:rsidRDefault="00B675D6" w:rsidP="008314CA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Bűn- és baleset-megelőzési</w:t>
      </w:r>
      <w:r w:rsidR="008314C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tevékenység</w:t>
      </w:r>
      <w:r w:rsidR="008314CA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8314CA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8314CA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8314CA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8314CA" w:rsidRPr="00857D02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8314CA" w:rsidRPr="00857D02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8314CA" w:rsidRPr="00857D02" w:rsidRDefault="008314CA" w:rsidP="008314CA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314CA" w:rsidRPr="00857D02" w:rsidRDefault="00B675D6" w:rsidP="008314CA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Összegzés, c</w:t>
      </w:r>
      <w:r w:rsidR="008314CA" w:rsidRPr="00857D02">
        <w:rPr>
          <w:rFonts w:ascii="Times New Roman" w:hAnsi="Times New Roman" w:cs="Times New Roman"/>
          <w:b/>
          <w:color w:val="000000"/>
          <w:sz w:val="28"/>
          <w:szCs w:val="28"/>
        </w:rPr>
        <w:t>élkitűzések</w:t>
      </w:r>
      <w:r w:rsidR="008314CA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8314CA" w:rsidRPr="00857D02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8314CA" w:rsidRPr="00857D02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8314CA" w:rsidRPr="00857D02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8314CA" w:rsidRPr="00857D02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8314CA" w:rsidRPr="00857D02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8314CA" w:rsidRPr="00857D02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8314CA" w:rsidRPr="00857D02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9</w:t>
      </w:r>
      <w:r w:rsidR="008314CA" w:rsidRPr="00857D02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DC2102" w:rsidRDefault="00DC2102" w:rsidP="0034691C">
      <w:pPr>
        <w:jc w:val="both"/>
        <w:rPr>
          <w:rFonts w:ascii="Times New Roman" w:hAnsi="Times New Roman" w:cs="Times New Roman"/>
          <w:b/>
          <w:color w:val="000000"/>
        </w:rPr>
      </w:pPr>
    </w:p>
    <w:p w:rsidR="00DC2102" w:rsidRDefault="00DC2102" w:rsidP="0034691C">
      <w:pPr>
        <w:jc w:val="both"/>
        <w:rPr>
          <w:rFonts w:ascii="Times New Roman" w:hAnsi="Times New Roman" w:cs="Times New Roman"/>
          <w:b/>
          <w:color w:val="000000"/>
        </w:rPr>
      </w:pPr>
    </w:p>
    <w:p w:rsidR="008314CA" w:rsidRDefault="008314CA" w:rsidP="0034691C">
      <w:pPr>
        <w:jc w:val="both"/>
        <w:rPr>
          <w:rFonts w:ascii="Times New Roman" w:hAnsi="Times New Roman" w:cs="Times New Roman"/>
          <w:b/>
          <w:color w:val="000000"/>
        </w:rPr>
      </w:pPr>
    </w:p>
    <w:p w:rsidR="008314CA" w:rsidRDefault="008314CA" w:rsidP="0034691C">
      <w:pPr>
        <w:jc w:val="both"/>
        <w:rPr>
          <w:rFonts w:ascii="Times New Roman" w:hAnsi="Times New Roman" w:cs="Times New Roman"/>
          <w:b/>
          <w:color w:val="000000"/>
        </w:rPr>
      </w:pPr>
    </w:p>
    <w:p w:rsidR="008314CA" w:rsidRDefault="008314CA" w:rsidP="0034691C">
      <w:pPr>
        <w:jc w:val="both"/>
        <w:rPr>
          <w:rFonts w:ascii="Times New Roman" w:hAnsi="Times New Roman" w:cs="Times New Roman"/>
          <w:b/>
          <w:color w:val="000000"/>
        </w:rPr>
      </w:pPr>
    </w:p>
    <w:p w:rsidR="008314CA" w:rsidRDefault="008314CA" w:rsidP="0034691C">
      <w:pPr>
        <w:jc w:val="both"/>
        <w:rPr>
          <w:rFonts w:ascii="Times New Roman" w:hAnsi="Times New Roman" w:cs="Times New Roman"/>
          <w:b/>
          <w:color w:val="000000"/>
        </w:rPr>
      </w:pPr>
    </w:p>
    <w:p w:rsidR="008314CA" w:rsidRDefault="008314CA" w:rsidP="0034691C">
      <w:pPr>
        <w:jc w:val="both"/>
        <w:rPr>
          <w:rFonts w:ascii="Times New Roman" w:hAnsi="Times New Roman" w:cs="Times New Roman"/>
          <w:b/>
          <w:color w:val="000000"/>
        </w:rPr>
      </w:pPr>
    </w:p>
    <w:p w:rsidR="00F46954" w:rsidRDefault="00F46954" w:rsidP="0034691C">
      <w:pPr>
        <w:jc w:val="both"/>
        <w:rPr>
          <w:rFonts w:ascii="Times New Roman" w:hAnsi="Times New Roman" w:cs="Times New Roman"/>
          <w:b/>
          <w:color w:val="000000"/>
        </w:rPr>
      </w:pPr>
    </w:p>
    <w:p w:rsidR="00F46954" w:rsidRDefault="00F46954" w:rsidP="0034691C">
      <w:pPr>
        <w:jc w:val="both"/>
        <w:rPr>
          <w:rFonts w:ascii="Times New Roman" w:hAnsi="Times New Roman" w:cs="Times New Roman"/>
          <w:b/>
          <w:color w:val="000000"/>
        </w:rPr>
      </w:pPr>
    </w:p>
    <w:p w:rsidR="00F46954" w:rsidRDefault="00F46954" w:rsidP="0034691C">
      <w:pPr>
        <w:jc w:val="both"/>
        <w:rPr>
          <w:rFonts w:ascii="Times New Roman" w:hAnsi="Times New Roman" w:cs="Times New Roman"/>
          <w:b/>
          <w:color w:val="000000"/>
        </w:rPr>
      </w:pPr>
    </w:p>
    <w:p w:rsidR="008314CA" w:rsidRDefault="008314CA" w:rsidP="0034691C">
      <w:pPr>
        <w:jc w:val="both"/>
        <w:rPr>
          <w:rFonts w:ascii="Times New Roman" w:hAnsi="Times New Roman" w:cs="Times New Roman"/>
          <w:b/>
          <w:color w:val="000000"/>
        </w:rPr>
      </w:pPr>
    </w:p>
    <w:p w:rsidR="008314CA" w:rsidRDefault="008314CA" w:rsidP="0034691C">
      <w:pPr>
        <w:jc w:val="both"/>
        <w:rPr>
          <w:rFonts w:ascii="Times New Roman" w:hAnsi="Times New Roman" w:cs="Times New Roman"/>
          <w:b/>
          <w:color w:val="000000"/>
        </w:rPr>
      </w:pPr>
    </w:p>
    <w:p w:rsidR="008314CA" w:rsidRDefault="008314CA" w:rsidP="0034691C">
      <w:pPr>
        <w:jc w:val="both"/>
        <w:rPr>
          <w:rFonts w:ascii="Times New Roman" w:hAnsi="Times New Roman" w:cs="Times New Roman"/>
          <w:b/>
          <w:color w:val="000000"/>
        </w:rPr>
      </w:pPr>
    </w:p>
    <w:p w:rsidR="008314CA" w:rsidRDefault="008314CA" w:rsidP="0034691C">
      <w:pPr>
        <w:jc w:val="both"/>
        <w:rPr>
          <w:rFonts w:ascii="Times New Roman" w:hAnsi="Times New Roman" w:cs="Times New Roman"/>
          <w:b/>
          <w:color w:val="000000"/>
        </w:rPr>
      </w:pPr>
    </w:p>
    <w:p w:rsidR="00F46954" w:rsidRDefault="00F46954" w:rsidP="0034691C">
      <w:pPr>
        <w:jc w:val="both"/>
        <w:rPr>
          <w:rFonts w:ascii="Times New Roman" w:hAnsi="Times New Roman" w:cs="Times New Roman"/>
          <w:b/>
          <w:color w:val="000000"/>
        </w:rPr>
      </w:pPr>
    </w:p>
    <w:p w:rsidR="00F46954" w:rsidRDefault="00F46954" w:rsidP="0034691C">
      <w:pPr>
        <w:jc w:val="both"/>
        <w:rPr>
          <w:rFonts w:ascii="Times New Roman" w:hAnsi="Times New Roman" w:cs="Times New Roman"/>
          <w:b/>
          <w:color w:val="000000"/>
        </w:rPr>
      </w:pPr>
    </w:p>
    <w:p w:rsidR="0034691C" w:rsidRPr="001E55D8" w:rsidRDefault="0034691C" w:rsidP="0034691C">
      <w:pPr>
        <w:jc w:val="both"/>
        <w:rPr>
          <w:rFonts w:ascii="Times New Roman" w:hAnsi="Times New Roman" w:cs="Times New Roman"/>
          <w:b/>
          <w:color w:val="000000"/>
        </w:rPr>
      </w:pPr>
      <w:r w:rsidRPr="001E55D8">
        <w:rPr>
          <w:rFonts w:ascii="Times New Roman" w:hAnsi="Times New Roman" w:cs="Times New Roman"/>
          <w:b/>
          <w:color w:val="000000"/>
        </w:rPr>
        <w:t xml:space="preserve">Tisztelt Polgármester </w:t>
      </w:r>
      <w:r w:rsidR="00584072" w:rsidRPr="001E55D8">
        <w:rPr>
          <w:rFonts w:ascii="Times New Roman" w:hAnsi="Times New Roman" w:cs="Times New Roman"/>
          <w:b/>
          <w:color w:val="000000"/>
        </w:rPr>
        <w:t>Úr</w:t>
      </w:r>
      <w:r w:rsidRPr="001E55D8">
        <w:rPr>
          <w:rFonts w:ascii="Times New Roman" w:hAnsi="Times New Roman" w:cs="Times New Roman"/>
          <w:b/>
          <w:color w:val="000000"/>
        </w:rPr>
        <w:t>, Tisztelt Képviselő-testület!</w:t>
      </w:r>
    </w:p>
    <w:p w:rsidR="0034691C" w:rsidRDefault="0034691C" w:rsidP="0034691C">
      <w:pPr>
        <w:jc w:val="both"/>
        <w:rPr>
          <w:rFonts w:ascii="Times New Roman" w:hAnsi="Times New Roman" w:cs="Times New Roman"/>
          <w:b/>
        </w:rPr>
      </w:pPr>
    </w:p>
    <w:p w:rsidR="00DC2102" w:rsidRDefault="00DC2102" w:rsidP="0034691C">
      <w:pPr>
        <w:jc w:val="both"/>
        <w:rPr>
          <w:rFonts w:ascii="Times New Roman" w:hAnsi="Times New Roman" w:cs="Times New Roman"/>
          <w:b/>
        </w:rPr>
      </w:pPr>
    </w:p>
    <w:p w:rsidR="0034691C" w:rsidRPr="008314CA" w:rsidRDefault="0034691C" w:rsidP="0034691C">
      <w:pPr>
        <w:jc w:val="both"/>
        <w:rPr>
          <w:rFonts w:ascii="Times New Roman" w:hAnsi="Times New Roman" w:cs="Times New Roman"/>
          <w:color w:val="000000"/>
        </w:rPr>
      </w:pPr>
    </w:p>
    <w:p w:rsidR="0034691C" w:rsidRPr="001E55D8" w:rsidRDefault="00454EA9" w:rsidP="0034691C">
      <w:pPr>
        <w:jc w:val="both"/>
        <w:rPr>
          <w:rFonts w:ascii="Times New Roman" w:hAnsi="Times New Roman" w:cs="Times New Roman"/>
          <w:color w:val="000000"/>
        </w:rPr>
      </w:pPr>
      <w:r w:rsidRPr="001E55D8">
        <w:rPr>
          <w:rFonts w:ascii="Times New Roman" w:hAnsi="Times New Roman" w:cs="Times New Roman"/>
          <w:color w:val="000000"/>
        </w:rPr>
        <w:t>Bakonycsernye</w:t>
      </w:r>
      <w:r w:rsidR="0034691C" w:rsidRPr="001E55D8">
        <w:rPr>
          <w:rFonts w:ascii="Times New Roman" w:hAnsi="Times New Roman" w:cs="Times New Roman"/>
          <w:color w:val="000000"/>
        </w:rPr>
        <w:t xml:space="preserve"> község Önkormányzat Képviselő-testülete felkérésére a Rendőrségről szóló 1994. évi XXXIV. törvény III. fejezet 8. § (4). bekezdése alapján a közrend és közbiztonság 201</w:t>
      </w:r>
      <w:r w:rsidR="00D80C79" w:rsidRPr="001E55D8">
        <w:rPr>
          <w:rFonts w:ascii="Times New Roman" w:hAnsi="Times New Roman" w:cs="Times New Roman"/>
          <w:color w:val="000000"/>
        </w:rPr>
        <w:t>4</w:t>
      </w:r>
      <w:r w:rsidR="0034691C" w:rsidRPr="001E55D8">
        <w:rPr>
          <w:rFonts w:ascii="Times New Roman" w:hAnsi="Times New Roman" w:cs="Times New Roman"/>
          <w:color w:val="000000"/>
        </w:rPr>
        <w:t>. évi helyzetéről szóló beszámolót – 201</w:t>
      </w:r>
      <w:r w:rsidR="00D80C79" w:rsidRPr="001E55D8">
        <w:rPr>
          <w:rFonts w:ascii="Times New Roman" w:hAnsi="Times New Roman" w:cs="Times New Roman"/>
          <w:color w:val="000000"/>
        </w:rPr>
        <w:t>4</w:t>
      </w:r>
      <w:r w:rsidR="0034691C" w:rsidRPr="001E55D8">
        <w:rPr>
          <w:rFonts w:ascii="Times New Roman" w:hAnsi="Times New Roman" w:cs="Times New Roman"/>
          <w:color w:val="000000"/>
        </w:rPr>
        <w:t>. január 01-je és 201</w:t>
      </w:r>
      <w:r w:rsidR="00D80C79" w:rsidRPr="001E55D8">
        <w:rPr>
          <w:rFonts w:ascii="Times New Roman" w:hAnsi="Times New Roman" w:cs="Times New Roman"/>
          <w:color w:val="000000"/>
        </w:rPr>
        <w:t>4</w:t>
      </w:r>
      <w:r w:rsidR="0034691C" w:rsidRPr="001E55D8">
        <w:rPr>
          <w:rFonts w:ascii="Times New Roman" w:hAnsi="Times New Roman" w:cs="Times New Roman"/>
          <w:color w:val="000000"/>
        </w:rPr>
        <w:t>. december 31-e közötti időszakot felölelően – az alábbiak alapján terjesztem elő:</w:t>
      </w:r>
    </w:p>
    <w:p w:rsidR="0034691C" w:rsidRDefault="0034691C" w:rsidP="0034691C">
      <w:pPr>
        <w:jc w:val="both"/>
        <w:rPr>
          <w:rFonts w:ascii="Times New Roman" w:hAnsi="Times New Roman" w:cs="Times New Roman"/>
        </w:rPr>
      </w:pPr>
    </w:p>
    <w:p w:rsidR="008314CA" w:rsidRPr="008314CA" w:rsidRDefault="008314CA" w:rsidP="008314CA">
      <w:pPr>
        <w:jc w:val="both"/>
        <w:rPr>
          <w:rFonts w:ascii="Times New Roman" w:hAnsi="Times New Roman" w:cs="Times New Roman"/>
          <w:color w:val="000000"/>
        </w:rPr>
      </w:pPr>
      <w:r w:rsidRPr="00D90A30">
        <w:rPr>
          <w:rFonts w:ascii="Times New Roman" w:hAnsi="Times New Roman" w:cs="Times New Roman"/>
          <w:color w:val="000000"/>
        </w:rPr>
        <w:t>201</w:t>
      </w:r>
      <w:r>
        <w:rPr>
          <w:rFonts w:ascii="Times New Roman" w:hAnsi="Times New Roman" w:cs="Times New Roman"/>
          <w:color w:val="000000"/>
        </w:rPr>
        <w:t>4</w:t>
      </w:r>
      <w:r w:rsidRPr="00D90A30">
        <w:rPr>
          <w:rFonts w:ascii="Times New Roman" w:hAnsi="Times New Roman" w:cs="Times New Roman"/>
          <w:color w:val="000000"/>
        </w:rPr>
        <w:t>. évben is legfontosabb feladatunk volt, hogy törvényes keretek között működve megfeleljünk a lakosság rendőrséggel szemben támasztott elvárásainak, emellett szem előtt tartsuk a BM által meghatározott átfogó célok és az ORFK vezetője által meghirdetett</w:t>
      </w:r>
      <w:r w:rsidRPr="008314CA">
        <w:rPr>
          <w:rFonts w:ascii="Times New Roman" w:hAnsi="Times New Roman" w:cs="Times New Roman"/>
          <w:color w:val="000000"/>
        </w:rPr>
        <w:t xml:space="preserve"> </w:t>
      </w:r>
      <w:r w:rsidRPr="00D90A30">
        <w:rPr>
          <w:rFonts w:ascii="Times New Roman" w:hAnsi="Times New Roman" w:cs="Times New Roman"/>
          <w:color w:val="000000"/>
        </w:rPr>
        <w:t>programokban meghatározott feladatok következetes végrehajtását.</w:t>
      </w:r>
    </w:p>
    <w:p w:rsidR="008314CA" w:rsidRPr="001E55D8" w:rsidRDefault="008314CA" w:rsidP="0034691C">
      <w:pPr>
        <w:jc w:val="both"/>
        <w:rPr>
          <w:rFonts w:ascii="Times New Roman" w:hAnsi="Times New Roman" w:cs="Times New Roman"/>
        </w:rPr>
      </w:pPr>
    </w:p>
    <w:p w:rsidR="001E55D8" w:rsidRPr="001E55D8" w:rsidRDefault="001E55D8" w:rsidP="001E55D8">
      <w:pPr>
        <w:jc w:val="both"/>
        <w:rPr>
          <w:rFonts w:ascii="Times New Roman" w:hAnsi="Times New Roman" w:cs="Times New Roman"/>
          <w:color w:val="000000"/>
        </w:rPr>
      </w:pPr>
      <w:r w:rsidRPr="001E55D8">
        <w:rPr>
          <w:rFonts w:ascii="Times New Roman" w:hAnsi="Times New Roman" w:cs="Times New Roman"/>
          <w:color w:val="000000"/>
        </w:rPr>
        <w:t>Kiemelt feladat volt többek között 2014-ben az országgyűlési, az Európa Parlamenti, valamint az önkormányzati képviselő választás rendőri feladatainak végrehajtása, a választások zavartalan lebonyolításának elősegítése.</w:t>
      </w:r>
    </w:p>
    <w:p w:rsidR="001E55D8" w:rsidRPr="001E55D8" w:rsidRDefault="001E55D8" w:rsidP="001E55D8">
      <w:pPr>
        <w:jc w:val="both"/>
        <w:rPr>
          <w:rFonts w:ascii="Times New Roman" w:hAnsi="Times New Roman" w:cs="Times New Roman"/>
          <w:color w:val="000000"/>
        </w:rPr>
      </w:pPr>
    </w:p>
    <w:p w:rsidR="001E55D8" w:rsidRPr="001E55D8" w:rsidRDefault="001E55D8" w:rsidP="001E55D8">
      <w:pPr>
        <w:jc w:val="both"/>
        <w:rPr>
          <w:rFonts w:ascii="Times New Roman" w:hAnsi="Times New Roman" w:cs="Times New Roman"/>
          <w:color w:val="000000"/>
        </w:rPr>
      </w:pPr>
      <w:r w:rsidRPr="001E55D8">
        <w:rPr>
          <w:rFonts w:ascii="Times New Roman" w:hAnsi="Times New Roman" w:cs="Times New Roman"/>
          <w:color w:val="000000"/>
        </w:rPr>
        <w:t xml:space="preserve">Szintén kiemelt feladatként kezeltük a települések közbiztonságának fenntartását, valamint javítását, és az állampolgárok szubjektív biztonságérzetét leginkább befolyásoló jogsértések elleni fellépést. </w:t>
      </w:r>
    </w:p>
    <w:p w:rsidR="001E55D8" w:rsidRPr="001E55D8" w:rsidRDefault="001E55D8" w:rsidP="001E55D8">
      <w:pPr>
        <w:jc w:val="both"/>
        <w:rPr>
          <w:rFonts w:ascii="Times New Roman" w:hAnsi="Times New Roman" w:cs="Times New Roman"/>
          <w:color w:val="000000"/>
        </w:rPr>
      </w:pPr>
    </w:p>
    <w:p w:rsidR="001E3C90" w:rsidRDefault="001E55D8" w:rsidP="001E55D8">
      <w:pPr>
        <w:jc w:val="both"/>
        <w:rPr>
          <w:rFonts w:ascii="Times New Roman" w:hAnsi="Times New Roman" w:cs="Times New Roman"/>
          <w:color w:val="000000"/>
        </w:rPr>
      </w:pPr>
      <w:r w:rsidRPr="001E55D8">
        <w:rPr>
          <w:rFonts w:ascii="Times New Roman" w:hAnsi="Times New Roman" w:cs="Times New Roman"/>
          <w:color w:val="000000"/>
        </w:rPr>
        <w:t xml:space="preserve">A települések biztonsága érdekében fő partnereink voltak tavaly is az önkormányzatok, a civil és társadalmi szervezetek. </w:t>
      </w:r>
    </w:p>
    <w:p w:rsidR="001E3C90" w:rsidRDefault="001E3C90" w:rsidP="001E55D8">
      <w:pPr>
        <w:jc w:val="both"/>
        <w:rPr>
          <w:rFonts w:ascii="Times New Roman" w:hAnsi="Times New Roman" w:cs="Times New Roman"/>
          <w:color w:val="000000"/>
        </w:rPr>
      </w:pPr>
    </w:p>
    <w:p w:rsidR="001E55D8" w:rsidRPr="001E55D8" w:rsidRDefault="001E55D8" w:rsidP="001E55D8">
      <w:pPr>
        <w:jc w:val="both"/>
        <w:rPr>
          <w:rFonts w:ascii="Times New Roman" w:hAnsi="Times New Roman" w:cs="Times New Roman"/>
          <w:color w:val="000000"/>
        </w:rPr>
      </w:pPr>
      <w:r w:rsidRPr="001E55D8">
        <w:rPr>
          <w:rFonts w:ascii="Times New Roman" w:hAnsi="Times New Roman" w:cs="Times New Roman"/>
          <w:color w:val="000000"/>
        </w:rPr>
        <w:t xml:space="preserve">A korábbi évekhez hasonlóan fokozott figyelmet fordítottunk a személyi sérüléssel járó közúti közlekedési balesetek számának csökkentésére, ennek érdekében fokozott ellenőrzéseket szerveztünk a nagyobb baleseti kockázatot jelentő útszakaszokon, illetve hatékony baleset-megelőzési tevékenységet végeztünk. </w:t>
      </w:r>
    </w:p>
    <w:p w:rsidR="001E55D8" w:rsidRPr="001E55D8" w:rsidRDefault="001E55D8" w:rsidP="001E55D8">
      <w:pPr>
        <w:jc w:val="both"/>
        <w:rPr>
          <w:rFonts w:ascii="Times New Roman" w:hAnsi="Times New Roman" w:cs="Times New Roman"/>
          <w:color w:val="000000"/>
        </w:rPr>
      </w:pPr>
    </w:p>
    <w:p w:rsidR="001E55D8" w:rsidRPr="001E55D8" w:rsidRDefault="001E55D8" w:rsidP="001E55D8">
      <w:pPr>
        <w:jc w:val="both"/>
        <w:rPr>
          <w:rFonts w:ascii="Times New Roman" w:hAnsi="Times New Roman" w:cs="Times New Roman"/>
          <w:color w:val="000000"/>
        </w:rPr>
      </w:pPr>
      <w:r w:rsidRPr="001E55D8">
        <w:rPr>
          <w:rFonts w:ascii="Times New Roman" w:hAnsi="Times New Roman" w:cs="Times New Roman"/>
          <w:color w:val="000000"/>
        </w:rPr>
        <w:t xml:space="preserve">A Móri Rendőrkapitányság működését a törvényesség, az állampolgári és emberi jogok betartása jellemezte. Az állomány a jogi környezet gyors változása ellenére alapvetően törvényesen, szakszerűen és eredményesen látta el feladatait. </w:t>
      </w:r>
    </w:p>
    <w:p w:rsidR="001E55D8" w:rsidRPr="001E55D8" w:rsidRDefault="001E55D8" w:rsidP="0034691C">
      <w:pPr>
        <w:jc w:val="both"/>
        <w:rPr>
          <w:rFonts w:ascii="Times New Roman" w:hAnsi="Times New Roman" w:cs="Times New Roman"/>
        </w:rPr>
      </w:pPr>
    </w:p>
    <w:p w:rsidR="001E55D8" w:rsidRDefault="001E55D8" w:rsidP="0034691C">
      <w:pPr>
        <w:jc w:val="both"/>
        <w:rPr>
          <w:rFonts w:ascii="Times New Roman" w:hAnsi="Times New Roman" w:cs="Times New Roman"/>
        </w:rPr>
      </w:pPr>
    </w:p>
    <w:p w:rsidR="00DC2102" w:rsidRDefault="00DC2102" w:rsidP="0034691C">
      <w:pPr>
        <w:jc w:val="both"/>
        <w:rPr>
          <w:rFonts w:ascii="Times New Roman" w:hAnsi="Times New Roman" w:cs="Times New Roman"/>
        </w:rPr>
      </w:pPr>
    </w:p>
    <w:p w:rsidR="00DC2102" w:rsidRDefault="00DC2102" w:rsidP="0034691C">
      <w:pPr>
        <w:jc w:val="both"/>
        <w:rPr>
          <w:rFonts w:ascii="Times New Roman" w:hAnsi="Times New Roman" w:cs="Times New Roman"/>
        </w:rPr>
      </w:pPr>
    </w:p>
    <w:p w:rsidR="00DC2102" w:rsidRDefault="00DC2102" w:rsidP="0034691C">
      <w:pPr>
        <w:jc w:val="both"/>
        <w:rPr>
          <w:rFonts w:ascii="Times New Roman" w:hAnsi="Times New Roman" w:cs="Times New Roman"/>
        </w:rPr>
      </w:pPr>
    </w:p>
    <w:p w:rsidR="00DC2102" w:rsidRDefault="00DC2102" w:rsidP="0034691C">
      <w:pPr>
        <w:jc w:val="both"/>
        <w:rPr>
          <w:rFonts w:ascii="Times New Roman" w:hAnsi="Times New Roman" w:cs="Times New Roman"/>
        </w:rPr>
      </w:pPr>
    </w:p>
    <w:p w:rsidR="00DC2102" w:rsidRDefault="00DC2102" w:rsidP="0034691C">
      <w:pPr>
        <w:jc w:val="both"/>
        <w:rPr>
          <w:rFonts w:ascii="Times New Roman" w:hAnsi="Times New Roman" w:cs="Times New Roman"/>
        </w:rPr>
      </w:pPr>
    </w:p>
    <w:p w:rsidR="00DC2102" w:rsidRDefault="00DC2102" w:rsidP="0034691C">
      <w:pPr>
        <w:jc w:val="both"/>
        <w:rPr>
          <w:rFonts w:ascii="Times New Roman" w:hAnsi="Times New Roman" w:cs="Times New Roman"/>
        </w:rPr>
      </w:pPr>
    </w:p>
    <w:p w:rsidR="00DC2102" w:rsidRDefault="00DC2102" w:rsidP="0034691C">
      <w:pPr>
        <w:jc w:val="both"/>
        <w:rPr>
          <w:rFonts w:ascii="Times New Roman" w:hAnsi="Times New Roman" w:cs="Times New Roman"/>
        </w:rPr>
      </w:pPr>
    </w:p>
    <w:p w:rsidR="00DC2102" w:rsidRDefault="00DC2102" w:rsidP="0034691C">
      <w:pPr>
        <w:jc w:val="both"/>
        <w:rPr>
          <w:rFonts w:ascii="Times New Roman" w:hAnsi="Times New Roman" w:cs="Times New Roman"/>
        </w:rPr>
      </w:pPr>
    </w:p>
    <w:p w:rsidR="00DC2102" w:rsidRDefault="00DC2102" w:rsidP="0034691C">
      <w:pPr>
        <w:jc w:val="both"/>
        <w:rPr>
          <w:rFonts w:ascii="Times New Roman" w:hAnsi="Times New Roman" w:cs="Times New Roman"/>
        </w:rPr>
      </w:pPr>
    </w:p>
    <w:p w:rsidR="00DC2102" w:rsidRDefault="00DC2102" w:rsidP="0034691C">
      <w:pPr>
        <w:jc w:val="both"/>
        <w:rPr>
          <w:rFonts w:ascii="Times New Roman" w:hAnsi="Times New Roman" w:cs="Times New Roman"/>
        </w:rPr>
      </w:pPr>
    </w:p>
    <w:p w:rsidR="00DC2102" w:rsidRDefault="00DC2102" w:rsidP="0034691C">
      <w:pPr>
        <w:jc w:val="both"/>
        <w:rPr>
          <w:rFonts w:ascii="Times New Roman" w:hAnsi="Times New Roman" w:cs="Times New Roman"/>
        </w:rPr>
      </w:pPr>
    </w:p>
    <w:p w:rsidR="00DC2102" w:rsidRDefault="00DC2102" w:rsidP="0034691C">
      <w:pPr>
        <w:jc w:val="both"/>
        <w:rPr>
          <w:rFonts w:ascii="Times New Roman" w:hAnsi="Times New Roman" w:cs="Times New Roman"/>
        </w:rPr>
      </w:pPr>
    </w:p>
    <w:p w:rsidR="00DC2102" w:rsidRDefault="00DC2102" w:rsidP="0034691C">
      <w:pPr>
        <w:jc w:val="both"/>
        <w:rPr>
          <w:rFonts w:ascii="Times New Roman" w:hAnsi="Times New Roman" w:cs="Times New Roman"/>
        </w:rPr>
      </w:pPr>
    </w:p>
    <w:p w:rsidR="00DC2102" w:rsidRDefault="00DC2102" w:rsidP="0034691C">
      <w:pPr>
        <w:jc w:val="both"/>
        <w:rPr>
          <w:rFonts w:ascii="Times New Roman" w:hAnsi="Times New Roman" w:cs="Times New Roman"/>
        </w:rPr>
      </w:pPr>
    </w:p>
    <w:p w:rsidR="001E3C90" w:rsidRDefault="001E3C90" w:rsidP="0034691C">
      <w:pPr>
        <w:jc w:val="both"/>
        <w:rPr>
          <w:rFonts w:ascii="Times New Roman" w:hAnsi="Times New Roman" w:cs="Times New Roman"/>
        </w:rPr>
      </w:pPr>
    </w:p>
    <w:p w:rsidR="00FE12C1" w:rsidRPr="00D871F0" w:rsidRDefault="00FE12C1" w:rsidP="00FE12C1">
      <w:pPr>
        <w:jc w:val="center"/>
        <w:rPr>
          <w:rFonts w:ascii="Times New Roman" w:hAnsi="Times New Roman" w:cs="Times New Roman"/>
          <w:b/>
        </w:rPr>
      </w:pPr>
      <w:r w:rsidRPr="00D871F0">
        <w:rPr>
          <w:rFonts w:ascii="Times New Roman" w:hAnsi="Times New Roman" w:cs="Times New Roman"/>
          <w:b/>
        </w:rPr>
        <w:lastRenderedPageBreak/>
        <w:t>I. Bakonycsernye közbiztonsági helyzetének értékelése</w:t>
      </w:r>
    </w:p>
    <w:p w:rsidR="0034691C" w:rsidRPr="001E55D8" w:rsidRDefault="0034691C" w:rsidP="0034691C">
      <w:pPr>
        <w:jc w:val="both"/>
        <w:rPr>
          <w:rFonts w:ascii="Times New Roman" w:hAnsi="Times New Roman" w:cs="Times New Roman"/>
        </w:rPr>
      </w:pPr>
    </w:p>
    <w:p w:rsidR="00CB2314" w:rsidRDefault="001E55D8" w:rsidP="00CB2314">
      <w:pPr>
        <w:rPr>
          <w:rFonts w:ascii="Times New Roman" w:hAnsi="Times New Roman" w:cs="Times New Roman"/>
        </w:rPr>
      </w:pPr>
      <w:smartTag w:uri="urn:schemas-microsoft-com:office:smarttags" w:element="metricconverter">
        <w:smartTagPr>
          <w:attr w:name="ProductID" w:val="1. A"/>
        </w:smartTagPr>
        <w:r w:rsidRPr="002D5177">
          <w:rPr>
            <w:rFonts w:ascii="Times New Roman" w:hAnsi="Times New Roman" w:cs="Times New Roman"/>
            <w:b/>
          </w:rPr>
          <w:t xml:space="preserve">1. </w:t>
        </w:r>
        <w:r w:rsidR="00A8681A" w:rsidRPr="002D5177">
          <w:rPr>
            <w:rFonts w:ascii="Times New Roman" w:hAnsi="Times New Roman" w:cs="Times New Roman"/>
            <w:b/>
          </w:rPr>
          <w:t>A</w:t>
        </w:r>
      </w:smartTag>
      <w:r w:rsidRPr="002D5177">
        <w:rPr>
          <w:rFonts w:ascii="Times New Roman" w:hAnsi="Times New Roman" w:cs="Times New Roman"/>
          <w:b/>
        </w:rPr>
        <w:t xml:space="preserve"> bűnügyi helyzet</w:t>
      </w:r>
      <w:r w:rsidRPr="001E55D8">
        <w:rPr>
          <w:rFonts w:ascii="Times New Roman" w:hAnsi="Times New Roman" w:cs="Times New Roman"/>
        </w:rPr>
        <w:t xml:space="preserve"> bemutatása</w:t>
      </w:r>
    </w:p>
    <w:p w:rsidR="00A8681A" w:rsidRDefault="00A8681A" w:rsidP="00CB2314">
      <w:pPr>
        <w:rPr>
          <w:rFonts w:ascii="Times New Roman" w:hAnsi="Times New Roman" w:cs="Times New Roman"/>
        </w:rPr>
      </w:pPr>
    </w:p>
    <w:p w:rsidR="00A8681A" w:rsidRDefault="00A8681A" w:rsidP="00A8681A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1.1. </w:t>
      </w:r>
      <w:r w:rsidRPr="009B4A06">
        <w:rPr>
          <w:rFonts w:ascii="Times New Roman" w:hAnsi="Times New Roman" w:cs="Times New Roman"/>
          <w:color w:val="000000"/>
        </w:rPr>
        <w:t>A regisztrált bűncselekmények számának alakulása</w:t>
      </w:r>
      <w:r>
        <w:rPr>
          <w:rStyle w:val="Lbjegyzet-hivatkozs"/>
          <w:rFonts w:ascii="Times New Roman" w:hAnsi="Times New Roman" w:cs="Times New Roman"/>
          <w:color w:val="000000"/>
        </w:rPr>
        <w:footnoteReference w:id="2"/>
      </w:r>
    </w:p>
    <w:p w:rsidR="00A8681A" w:rsidRPr="001E55D8" w:rsidRDefault="00A8681A" w:rsidP="00CB2314">
      <w:pPr>
        <w:rPr>
          <w:rFonts w:ascii="Times New Roman" w:hAnsi="Times New Roman" w:cs="Times New Roman"/>
        </w:rPr>
      </w:pPr>
    </w:p>
    <w:p w:rsidR="00CB2314" w:rsidRDefault="007F4333" w:rsidP="00F73F37">
      <w:pPr>
        <w:ind w:right="-37"/>
        <w:jc w:val="both"/>
        <w:rPr>
          <w:rFonts w:ascii="Times New Roman" w:hAnsi="Times New Roman" w:cs="Times New Roman"/>
          <w:b/>
          <w:bCs/>
          <w:u w:val="single"/>
        </w:rPr>
      </w:pPr>
      <w:r w:rsidRPr="009B4A06">
        <w:rPr>
          <w:rFonts w:ascii="Times New Roman" w:hAnsi="Times New Roman" w:cs="Times New Roman"/>
          <w:color w:val="000000"/>
        </w:rPr>
        <w:t xml:space="preserve">A rendőri eljárásban regisztrált bűncselekmények száma </w:t>
      </w:r>
      <w:r w:rsidRPr="009B4A06">
        <w:rPr>
          <w:rFonts w:ascii="Times New Roman" w:hAnsi="Times New Roman" w:cs="Times New Roman"/>
          <w:bCs/>
          <w:color w:val="000000"/>
        </w:rPr>
        <w:t xml:space="preserve">a 2013. évhez viszonyítva </w:t>
      </w:r>
      <w:r>
        <w:rPr>
          <w:rFonts w:ascii="Times New Roman" w:hAnsi="Times New Roman" w:cs="Times New Roman"/>
          <w:bCs/>
          <w:color w:val="000000"/>
        </w:rPr>
        <w:t>enyhe emelkedést mutat</w:t>
      </w:r>
      <w:r w:rsidRPr="009B4A06">
        <w:rPr>
          <w:rFonts w:ascii="Times New Roman" w:hAnsi="Times New Roman" w:cs="Times New Roman"/>
          <w:bCs/>
          <w:color w:val="000000"/>
        </w:rPr>
        <w:t xml:space="preserve">, számuk </w:t>
      </w:r>
      <w:r>
        <w:rPr>
          <w:rFonts w:ascii="Times New Roman" w:hAnsi="Times New Roman" w:cs="Times New Roman"/>
          <w:bCs/>
          <w:color w:val="000000"/>
        </w:rPr>
        <w:t>46</w:t>
      </w:r>
      <w:r w:rsidRPr="009B4A06">
        <w:rPr>
          <w:rFonts w:ascii="Times New Roman" w:hAnsi="Times New Roman" w:cs="Times New Roman"/>
          <w:bCs/>
          <w:color w:val="000000"/>
        </w:rPr>
        <w:t>-r</w:t>
      </w:r>
      <w:r>
        <w:rPr>
          <w:rFonts w:ascii="Times New Roman" w:hAnsi="Times New Roman" w:cs="Times New Roman"/>
          <w:bCs/>
          <w:color w:val="000000"/>
        </w:rPr>
        <w:t>ó</w:t>
      </w:r>
      <w:r w:rsidRPr="009B4A06">
        <w:rPr>
          <w:rFonts w:ascii="Times New Roman" w:hAnsi="Times New Roman" w:cs="Times New Roman"/>
          <w:bCs/>
          <w:color w:val="000000"/>
        </w:rPr>
        <w:t xml:space="preserve">l </w:t>
      </w:r>
      <w:r>
        <w:rPr>
          <w:rFonts w:ascii="Times New Roman" w:hAnsi="Times New Roman" w:cs="Times New Roman"/>
          <w:bCs/>
          <w:color w:val="000000"/>
        </w:rPr>
        <w:t>49</w:t>
      </w:r>
      <w:r w:rsidRPr="009B4A06">
        <w:rPr>
          <w:rFonts w:ascii="Times New Roman" w:hAnsi="Times New Roman" w:cs="Times New Roman"/>
          <w:bCs/>
          <w:color w:val="000000"/>
        </w:rPr>
        <w:t>-re változott</w:t>
      </w:r>
      <w:r w:rsidR="00FB6CC4">
        <w:rPr>
          <w:rFonts w:ascii="Times New Roman" w:hAnsi="Times New Roman" w:cs="Times New Roman"/>
          <w:bCs/>
          <w:color w:val="000000"/>
        </w:rPr>
        <w:t>.</w:t>
      </w:r>
      <w:r w:rsidR="00FB6CC4">
        <w:rPr>
          <w:rStyle w:val="Lbjegyzet-hivatkozs"/>
          <w:rFonts w:ascii="Times New Roman" w:hAnsi="Times New Roman" w:cs="Times New Roman"/>
          <w:bCs/>
          <w:color w:val="000000"/>
        </w:rPr>
        <w:footnoteReference w:id="3"/>
      </w:r>
    </w:p>
    <w:p w:rsidR="007F4333" w:rsidRPr="001E55D8" w:rsidRDefault="007F4333" w:rsidP="00CB2314">
      <w:pPr>
        <w:rPr>
          <w:rFonts w:ascii="Times New Roman" w:hAnsi="Times New Roman" w:cs="Times New Roman"/>
          <w:b/>
          <w:bCs/>
          <w:u w:val="single"/>
        </w:rPr>
      </w:pPr>
    </w:p>
    <w:p w:rsidR="00F73F37" w:rsidRDefault="00F73F37" w:rsidP="00CB2314">
      <w:pPr>
        <w:ind w:right="-3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2014. évben:</w:t>
      </w:r>
    </w:p>
    <w:p w:rsidR="00FB6CC4" w:rsidRDefault="00FB6CC4" w:rsidP="00CB2314">
      <w:pPr>
        <w:ind w:right="-3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Kiemelt kategóriába tartozó bűncselekmény 30 volt, az alábbi bontásban:</w:t>
      </w:r>
      <w:r w:rsidR="00101C79">
        <w:rPr>
          <w:rStyle w:val="Lbjegyzet-hivatkozs"/>
          <w:rFonts w:ascii="Times New Roman" w:hAnsi="Times New Roman" w:cs="Times New Roman"/>
        </w:rPr>
        <w:footnoteReference w:id="4"/>
      </w:r>
    </w:p>
    <w:p w:rsidR="00F73F37" w:rsidRDefault="00F73F37" w:rsidP="00CB2314">
      <w:pPr>
        <w:ind w:right="-3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CB2314" w:rsidRPr="001E55D8">
        <w:rPr>
          <w:rFonts w:ascii="Times New Roman" w:hAnsi="Times New Roman" w:cs="Times New Roman"/>
        </w:rPr>
        <w:t xml:space="preserve"> </w:t>
      </w:r>
      <w:r w:rsidR="00A01686">
        <w:rPr>
          <w:rFonts w:ascii="Times New Roman" w:hAnsi="Times New Roman" w:cs="Times New Roman"/>
        </w:rPr>
        <w:t xml:space="preserve"> </w:t>
      </w:r>
      <w:r w:rsidR="00CB2314" w:rsidRPr="001E55D8">
        <w:rPr>
          <w:rFonts w:ascii="Times New Roman" w:hAnsi="Times New Roman" w:cs="Times New Roman"/>
        </w:rPr>
        <w:t xml:space="preserve">8 testi sértés </w:t>
      </w:r>
      <w:r>
        <w:rPr>
          <w:rFonts w:ascii="Times New Roman" w:hAnsi="Times New Roman" w:cs="Times New Roman"/>
        </w:rPr>
        <w:t>(e</w:t>
      </w:r>
      <w:r w:rsidR="00CB2314" w:rsidRPr="001E55D8"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</w:rPr>
        <w:t>e</w:t>
      </w:r>
      <w:r w:rsidR="00CB2314" w:rsidRPr="001E55D8">
        <w:rPr>
          <w:rFonts w:ascii="Times New Roman" w:hAnsi="Times New Roman" w:cs="Times New Roman"/>
        </w:rPr>
        <w:t>n belül 5 súlyos testi sértés</w:t>
      </w:r>
      <w:r>
        <w:rPr>
          <w:rFonts w:ascii="Times New Roman" w:hAnsi="Times New Roman" w:cs="Times New Roman"/>
        </w:rPr>
        <w:t>)</w:t>
      </w:r>
      <w:r w:rsidR="00CB2314" w:rsidRPr="001E55D8">
        <w:rPr>
          <w:rFonts w:ascii="Times New Roman" w:hAnsi="Times New Roman" w:cs="Times New Roman"/>
        </w:rPr>
        <w:t xml:space="preserve">, </w:t>
      </w:r>
    </w:p>
    <w:p w:rsidR="00F73F37" w:rsidRDefault="00F73F37" w:rsidP="00CB2314">
      <w:pPr>
        <w:ind w:right="-3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A01686">
        <w:rPr>
          <w:rFonts w:ascii="Times New Roman" w:hAnsi="Times New Roman" w:cs="Times New Roman"/>
        </w:rPr>
        <w:t xml:space="preserve"> </w:t>
      </w:r>
      <w:r w:rsidR="00CB2314" w:rsidRPr="001E55D8">
        <w:rPr>
          <w:rFonts w:ascii="Times New Roman" w:hAnsi="Times New Roman" w:cs="Times New Roman"/>
        </w:rPr>
        <w:t xml:space="preserve">4 garázdaság, </w:t>
      </w:r>
    </w:p>
    <w:p w:rsidR="00F73F37" w:rsidRDefault="00F73F37" w:rsidP="00CB2314">
      <w:pPr>
        <w:ind w:right="-3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A01686">
        <w:rPr>
          <w:rFonts w:ascii="Times New Roman" w:hAnsi="Times New Roman" w:cs="Times New Roman"/>
        </w:rPr>
        <w:t xml:space="preserve"> </w:t>
      </w:r>
      <w:r w:rsidR="00CB2314" w:rsidRPr="001E55D8">
        <w:rPr>
          <w:rFonts w:ascii="Times New Roman" w:hAnsi="Times New Roman" w:cs="Times New Roman"/>
        </w:rPr>
        <w:t xml:space="preserve">10 lopás </w:t>
      </w:r>
      <w:r>
        <w:rPr>
          <w:rFonts w:ascii="Times New Roman" w:hAnsi="Times New Roman" w:cs="Times New Roman"/>
        </w:rPr>
        <w:t xml:space="preserve">(ezekből </w:t>
      </w:r>
      <w:r w:rsidR="00CB2314" w:rsidRPr="001E55D8">
        <w:rPr>
          <w:rFonts w:ascii="Times New Roman" w:hAnsi="Times New Roman" w:cs="Times New Roman"/>
        </w:rPr>
        <w:t xml:space="preserve">1 </w:t>
      </w:r>
      <w:r>
        <w:rPr>
          <w:rFonts w:ascii="Times New Roman" w:hAnsi="Times New Roman" w:cs="Times New Roman"/>
        </w:rPr>
        <w:t xml:space="preserve">volt </w:t>
      </w:r>
      <w:r w:rsidR="00CB2314" w:rsidRPr="001E55D8">
        <w:rPr>
          <w:rFonts w:ascii="Times New Roman" w:hAnsi="Times New Roman" w:cs="Times New Roman"/>
        </w:rPr>
        <w:t>lakásbetörés</w:t>
      </w:r>
      <w:r>
        <w:rPr>
          <w:rFonts w:ascii="Times New Roman" w:hAnsi="Times New Roman" w:cs="Times New Roman"/>
        </w:rPr>
        <w:t>)</w:t>
      </w:r>
      <w:r w:rsidR="00CB2314" w:rsidRPr="001E55D8">
        <w:rPr>
          <w:rFonts w:ascii="Times New Roman" w:hAnsi="Times New Roman" w:cs="Times New Roman"/>
        </w:rPr>
        <w:t xml:space="preserve">, </w:t>
      </w:r>
    </w:p>
    <w:p w:rsidR="00F73F37" w:rsidRDefault="00F73F37" w:rsidP="00CB2314">
      <w:pPr>
        <w:ind w:right="-3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A01686">
        <w:rPr>
          <w:rFonts w:ascii="Times New Roman" w:hAnsi="Times New Roman" w:cs="Times New Roman"/>
        </w:rPr>
        <w:t xml:space="preserve"> </w:t>
      </w:r>
      <w:r w:rsidR="00CB2314" w:rsidRPr="001E55D8">
        <w:rPr>
          <w:rFonts w:ascii="Times New Roman" w:hAnsi="Times New Roman" w:cs="Times New Roman"/>
        </w:rPr>
        <w:t>7 rongálás</w:t>
      </w:r>
      <w:r>
        <w:rPr>
          <w:rFonts w:ascii="Times New Roman" w:hAnsi="Times New Roman" w:cs="Times New Roman"/>
        </w:rPr>
        <w:t>,</w:t>
      </w:r>
    </w:p>
    <w:p w:rsidR="00F73F37" w:rsidRDefault="00F73F37" w:rsidP="00CB2314">
      <w:pPr>
        <w:ind w:right="-3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A01686">
        <w:rPr>
          <w:rFonts w:ascii="Times New Roman" w:hAnsi="Times New Roman" w:cs="Times New Roman"/>
        </w:rPr>
        <w:t xml:space="preserve"> </w:t>
      </w:r>
      <w:r w:rsidR="00CB2314" w:rsidRPr="001E55D8">
        <w:rPr>
          <w:rFonts w:ascii="Times New Roman" w:hAnsi="Times New Roman" w:cs="Times New Roman"/>
        </w:rPr>
        <w:t>1 jármű önkényes elvétel</w:t>
      </w:r>
      <w:r w:rsidR="002D5177">
        <w:rPr>
          <w:rFonts w:ascii="Times New Roman" w:hAnsi="Times New Roman" w:cs="Times New Roman"/>
        </w:rPr>
        <w:t>e</w:t>
      </w:r>
      <w:r w:rsidR="00CB2314" w:rsidRPr="001E55D8">
        <w:rPr>
          <w:rFonts w:ascii="Times New Roman" w:hAnsi="Times New Roman" w:cs="Times New Roman"/>
        </w:rPr>
        <w:t xml:space="preserve">, </w:t>
      </w:r>
    </w:p>
    <w:p w:rsidR="00FB6CC4" w:rsidRDefault="00FB6CC4" w:rsidP="00CB2314">
      <w:pPr>
        <w:ind w:right="-3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Kiemelt kategóriába nem tartózó bűncselekmény pedig 19</w:t>
      </w:r>
      <w:r w:rsidR="00194562">
        <w:rPr>
          <w:rFonts w:ascii="Times New Roman" w:hAnsi="Times New Roman" w:cs="Times New Roman"/>
        </w:rPr>
        <w:t xml:space="preserve"> volt</w:t>
      </w:r>
      <w:r>
        <w:rPr>
          <w:rFonts w:ascii="Times New Roman" w:hAnsi="Times New Roman" w:cs="Times New Roman"/>
        </w:rPr>
        <w:t>.</w:t>
      </w:r>
    </w:p>
    <w:p w:rsidR="00A01686" w:rsidRDefault="00A01686" w:rsidP="00CB2314">
      <w:pPr>
        <w:ind w:right="-37"/>
        <w:jc w:val="both"/>
        <w:rPr>
          <w:rFonts w:ascii="Times New Roman" w:hAnsi="Times New Roman" w:cs="Times New Roman"/>
        </w:rPr>
      </w:pPr>
    </w:p>
    <w:p w:rsidR="00A01686" w:rsidRDefault="00A01686" w:rsidP="00CB2314">
      <w:pPr>
        <w:ind w:right="-3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2013. évben:</w:t>
      </w:r>
    </w:p>
    <w:p w:rsidR="00FB6CC4" w:rsidRDefault="00FB6CC4" w:rsidP="00FB6CC4">
      <w:pPr>
        <w:ind w:right="-3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Kiemelt kategóriába tartozó bűncselekmény 23</w:t>
      </w:r>
      <w:r w:rsidR="007A5420">
        <w:rPr>
          <w:rFonts w:ascii="Times New Roman" w:hAnsi="Times New Roman" w:cs="Times New Roman"/>
        </w:rPr>
        <w:t xml:space="preserve"> volt:</w:t>
      </w:r>
    </w:p>
    <w:p w:rsidR="00A01686" w:rsidRDefault="00A01686" w:rsidP="00CB2314">
      <w:pPr>
        <w:ind w:right="-3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 </w:t>
      </w:r>
      <w:r w:rsidR="00CB2314" w:rsidRPr="001E55D8">
        <w:rPr>
          <w:rFonts w:ascii="Times New Roman" w:hAnsi="Times New Roman" w:cs="Times New Roman"/>
        </w:rPr>
        <w:t>1 testi sértés</w:t>
      </w:r>
      <w:r>
        <w:rPr>
          <w:rFonts w:ascii="Times New Roman" w:hAnsi="Times New Roman" w:cs="Times New Roman"/>
        </w:rPr>
        <w:t>, amely súlyos testi sértés volt,</w:t>
      </w:r>
    </w:p>
    <w:p w:rsidR="00A01686" w:rsidRDefault="00A01686" w:rsidP="00A01686">
      <w:pPr>
        <w:tabs>
          <w:tab w:val="left" w:pos="180"/>
        </w:tabs>
        <w:ind w:right="-3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3</w:t>
      </w:r>
      <w:r w:rsidR="00CB2314" w:rsidRPr="001E55D8">
        <w:rPr>
          <w:rFonts w:ascii="Times New Roman" w:hAnsi="Times New Roman" w:cs="Times New Roman"/>
        </w:rPr>
        <w:t xml:space="preserve"> garázdaság, </w:t>
      </w:r>
    </w:p>
    <w:p w:rsidR="00897113" w:rsidRDefault="00A01686" w:rsidP="00A01686">
      <w:pPr>
        <w:tabs>
          <w:tab w:val="left" w:pos="180"/>
        </w:tabs>
        <w:ind w:right="-3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897113">
        <w:rPr>
          <w:rFonts w:ascii="Times New Roman" w:hAnsi="Times New Roman" w:cs="Times New Roman"/>
        </w:rPr>
        <w:t xml:space="preserve"> </w:t>
      </w:r>
      <w:r w:rsidR="00CB2314" w:rsidRPr="001E55D8">
        <w:rPr>
          <w:rFonts w:ascii="Times New Roman" w:hAnsi="Times New Roman" w:cs="Times New Roman"/>
        </w:rPr>
        <w:t xml:space="preserve">18 lopás </w:t>
      </w:r>
      <w:r w:rsidR="00897113">
        <w:rPr>
          <w:rFonts w:ascii="Times New Roman" w:hAnsi="Times New Roman" w:cs="Times New Roman"/>
        </w:rPr>
        <w:t xml:space="preserve">(ezekből </w:t>
      </w:r>
      <w:r w:rsidR="00CB2314" w:rsidRPr="001E55D8">
        <w:rPr>
          <w:rFonts w:ascii="Times New Roman" w:hAnsi="Times New Roman" w:cs="Times New Roman"/>
        </w:rPr>
        <w:t>3</w:t>
      </w:r>
      <w:r w:rsidR="00897113">
        <w:rPr>
          <w:rFonts w:ascii="Times New Roman" w:hAnsi="Times New Roman" w:cs="Times New Roman"/>
        </w:rPr>
        <w:t xml:space="preserve"> volt</w:t>
      </w:r>
      <w:r w:rsidR="00CB2314" w:rsidRPr="001E55D8">
        <w:rPr>
          <w:rFonts w:ascii="Times New Roman" w:hAnsi="Times New Roman" w:cs="Times New Roman"/>
        </w:rPr>
        <w:t xml:space="preserve"> lakásbetörés</w:t>
      </w:r>
      <w:r w:rsidR="00897113">
        <w:rPr>
          <w:rFonts w:ascii="Times New Roman" w:hAnsi="Times New Roman" w:cs="Times New Roman"/>
        </w:rPr>
        <w:t>)</w:t>
      </w:r>
      <w:r w:rsidR="00CB2314" w:rsidRPr="001E55D8">
        <w:rPr>
          <w:rFonts w:ascii="Times New Roman" w:hAnsi="Times New Roman" w:cs="Times New Roman"/>
        </w:rPr>
        <w:t xml:space="preserve">, </w:t>
      </w:r>
    </w:p>
    <w:p w:rsidR="00897113" w:rsidRDefault="00897113" w:rsidP="00A01686">
      <w:pPr>
        <w:tabs>
          <w:tab w:val="left" w:pos="180"/>
        </w:tabs>
        <w:ind w:right="-3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 </w:t>
      </w:r>
      <w:r w:rsidR="00CB2314" w:rsidRPr="001E55D8">
        <w:rPr>
          <w:rFonts w:ascii="Times New Roman" w:hAnsi="Times New Roman" w:cs="Times New Roman"/>
        </w:rPr>
        <w:t>1 kifosztás</w:t>
      </w:r>
      <w:r>
        <w:rPr>
          <w:rFonts w:ascii="Times New Roman" w:hAnsi="Times New Roman" w:cs="Times New Roman"/>
        </w:rPr>
        <w:t>,</w:t>
      </w:r>
    </w:p>
    <w:p w:rsidR="00FB6CC4" w:rsidRDefault="00FB6CC4" w:rsidP="00FB6CC4">
      <w:pPr>
        <w:ind w:right="-3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Kiemelt kategóriába nem tartózó bűncselekmény pedig 23</w:t>
      </w:r>
      <w:r w:rsidR="00194562">
        <w:rPr>
          <w:rFonts w:ascii="Times New Roman" w:hAnsi="Times New Roman" w:cs="Times New Roman"/>
        </w:rPr>
        <w:t xml:space="preserve"> volt</w:t>
      </w:r>
      <w:r>
        <w:rPr>
          <w:rFonts w:ascii="Times New Roman" w:hAnsi="Times New Roman" w:cs="Times New Roman"/>
        </w:rPr>
        <w:t>.</w:t>
      </w:r>
    </w:p>
    <w:p w:rsidR="00FB6CC4" w:rsidRDefault="00FB6CC4" w:rsidP="00A01686">
      <w:pPr>
        <w:tabs>
          <w:tab w:val="left" w:pos="180"/>
        </w:tabs>
        <w:ind w:right="-37"/>
        <w:jc w:val="both"/>
        <w:rPr>
          <w:rFonts w:ascii="Times New Roman" w:hAnsi="Times New Roman" w:cs="Times New Roman"/>
        </w:rPr>
      </w:pPr>
    </w:p>
    <w:p w:rsidR="004F1F29" w:rsidRPr="0018006E" w:rsidRDefault="00406B79" w:rsidP="0018006E">
      <w:pPr>
        <w:ind w:right="-37"/>
        <w:jc w:val="both"/>
        <w:rPr>
          <w:rFonts w:ascii="Times New Roman" w:hAnsi="Times New Roman" w:cs="Times New Roman"/>
        </w:rPr>
      </w:pPr>
      <w:r w:rsidRPr="0018006E">
        <w:rPr>
          <w:rFonts w:ascii="Times New Roman" w:hAnsi="Times New Roman" w:cs="Times New Roman"/>
        </w:rPr>
        <w:t>Az elkövetés dátumát alapul véve, 2013. évben 52 bűncselekmény miatt indítottunk nyomozást, ez a szám 2014. évben 3</w:t>
      </w:r>
      <w:r w:rsidR="0018006E" w:rsidRPr="0018006E">
        <w:rPr>
          <w:rFonts w:ascii="Times New Roman" w:hAnsi="Times New Roman" w:cs="Times New Roman"/>
        </w:rPr>
        <w:t>6</w:t>
      </w:r>
      <w:r w:rsidRPr="0018006E">
        <w:rPr>
          <w:rFonts w:ascii="Times New Roman" w:hAnsi="Times New Roman" w:cs="Times New Roman"/>
        </w:rPr>
        <w:t xml:space="preserve"> volt. </w:t>
      </w:r>
    </w:p>
    <w:p w:rsidR="00406B79" w:rsidRDefault="00406B79" w:rsidP="00A01686">
      <w:pPr>
        <w:tabs>
          <w:tab w:val="left" w:pos="180"/>
        </w:tabs>
        <w:ind w:right="-37"/>
        <w:jc w:val="both"/>
        <w:rPr>
          <w:rFonts w:ascii="Times New Roman" w:hAnsi="Times New Roman" w:cs="Times New Roman"/>
          <w:color w:val="808000"/>
        </w:rPr>
      </w:pPr>
    </w:p>
    <w:p w:rsidR="00CE11B7" w:rsidRDefault="00CE11B7" w:rsidP="00CE11B7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1.2.</w:t>
      </w:r>
      <w:r w:rsidRPr="009B4A06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Közterületen elkövetett bűncselekmények száma</w:t>
      </w:r>
    </w:p>
    <w:p w:rsidR="00CE11B7" w:rsidRDefault="00CE11B7" w:rsidP="00A01686">
      <w:pPr>
        <w:tabs>
          <w:tab w:val="left" w:pos="180"/>
        </w:tabs>
        <w:ind w:right="-37"/>
        <w:jc w:val="both"/>
        <w:rPr>
          <w:rFonts w:ascii="Times New Roman" w:hAnsi="Times New Roman" w:cs="Times New Roman"/>
          <w:color w:val="808000"/>
        </w:rPr>
      </w:pPr>
    </w:p>
    <w:p w:rsidR="00CB2314" w:rsidRPr="001E55D8" w:rsidRDefault="00CB2314" w:rsidP="00CB2314">
      <w:pPr>
        <w:ind w:right="-37"/>
        <w:jc w:val="both"/>
        <w:rPr>
          <w:rFonts w:ascii="Times New Roman" w:hAnsi="Times New Roman" w:cs="Times New Roman"/>
        </w:rPr>
      </w:pPr>
      <w:r w:rsidRPr="001E55D8">
        <w:rPr>
          <w:rFonts w:ascii="Times New Roman" w:hAnsi="Times New Roman" w:cs="Times New Roman"/>
        </w:rPr>
        <w:t>2013</w:t>
      </w:r>
      <w:r w:rsidR="00CE11B7">
        <w:rPr>
          <w:rFonts w:ascii="Times New Roman" w:hAnsi="Times New Roman" w:cs="Times New Roman"/>
        </w:rPr>
        <w:t xml:space="preserve">. évben 20 közterületen elkövetett bűncselekmény miatt indítottunk büntetőeljárást, ami 2014-ben </w:t>
      </w:r>
      <w:r w:rsidRPr="001E55D8">
        <w:rPr>
          <w:rFonts w:ascii="Times New Roman" w:hAnsi="Times New Roman" w:cs="Times New Roman"/>
        </w:rPr>
        <w:t xml:space="preserve">14-re csökkent. </w:t>
      </w:r>
    </w:p>
    <w:p w:rsidR="00CB2314" w:rsidRPr="001E55D8" w:rsidRDefault="00CB2314" w:rsidP="00CB2314">
      <w:pPr>
        <w:ind w:right="-37"/>
        <w:rPr>
          <w:rFonts w:ascii="Times New Roman" w:hAnsi="Times New Roman" w:cs="Times New Roman"/>
        </w:rPr>
      </w:pPr>
    </w:p>
    <w:p w:rsidR="00CB2314" w:rsidRDefault="00CB2314" w:rsidP="00CB2314">
      <w:pPr>
        <w:jc w:val="both"/>
        <w:rPr>
          <w:rFonts w:ascii="Times New Roman" w:hAnsi="Times New Roman" w:cs="Times New Roman"/>
        </w:rPr>
      </w:pPr>
      <w:r w:rsidRPr="001E55D8">
        <w:rPr>
          <w:rFonts w:ascii="Times New Roman" w:hAnsi="Times New Roman" w:cs="Times New Roman"/>
        </w:rPr>
        <w:t>Az ismertté vált bűncselekmények ügyében a nyomozást a Móri Rendőrkapitány</w:t>
      </w:r>
      <w:r w:rsidR="00A3191D">
        <w:rPr>
          <w:rFonts w:ascii="Times New Roman" w:hAnsi="Times New Roman" w:cs="Times New Roman"/>
        </w:rPr>
        <w:t>ság Bűnügyi Osztálya folytatta jellemzően.</w:t>
      </w:r>
    </w:p>
    <w:p w:rsidR="003C6C88" w:rsidRDefault="003C6C88" w:rsidP="00CB2314">
      <w:pPr>
        <w:jc w:val="both"/>
        <w:rPr>
          <w:rFonts w:ascii="Times New Roman" w:hAnsi="Times New Roman" w:cs="Times New Roman"/>
        </w:rPr>
      </w:pPr>
    </w:p>
    <w:p w:rsidR="003C6C88" w:rsidRPr="009B4A06" w:rsidRDefault="003C6C88" w:rsidP="003C6C88">
      <w:pPr>
        <w:jc w:val="both"/>
        <w:rPr>
          <w:rFonts w:ascii="Times New Roman" w:hAnsi="Times New Roman" w:cs="Times New Roman"/>
          <w:b/>
        </w:rPr>
      </w:pPr>
      <w:smartTag w:uri="urn:schemas-microsoft-com:office:smarttags" w:element="metricconverter">
        <w:smartTagPr>
          <w:attr w:name="ProductID" w:val="2. A"/>
        </w:smartTagPr>
        <w:r>
          <w:rPr>
            <w:rFonts w:ascii="Times New Roman" w:hAnsi="Times New Roman" w:cs="Times New Roman"/>
            <w:b/>
          </w:rPr>
          <w:t xml:space="preserve">2. </w:t>
        </w:r>
        <w:r w:rsidRPr="009B4A06">
          <w:rPr>
            <w:rFonts w:ascii="Times New Roman" w:hAnsi="Times New Roman" w:cs="Times New Roman"/>
            <w:b/>
          </w:rPr>
          <w:t>A</w:t>
        </w:r>
      </w:smartTag>
      <w:r w:rsidRPr="009B4A06">
        <w:rPr>
          <w:rFonts w:ascii="Times New Roman" w:hAnsi="Times New Roman" w:cs="Times New Roman"/>
          <w:b/>
        </w:rPr>
        <w:t xml:space="preserve"> tulajdon elleni szabálysértések</w:t>
      </w:r>
      <w:r w:rsidRPr="004820BD">
        <w:rPr>
          <w:rFonts w:ascii="Times New Roman" w:hAnsi="Times New Roman" w:cs="Times New Roman"/>
        </w:rPr>
        <w:t>kel kapcsolatos tapasztalatok, adatok</w:t>
      </w:r>
    </w:p>
    <w:p w:rsidR="00E145F8" w:rsidRPr="00E145F8" w:rsidRDefault="00E145F8" w:rsidP="00E145F8">
      <w:pPr>
        <w:jc w:val="both"/>
        <w:rPr>
          <w:rFonts w:ascii="Times New Roman" w:hAnsi="Times New Roman" w:cs="Times New Roman"/>
          <w:b/>
          <w:color w:val="800080"/>
        </w:rPr>
      </w:pPr>
    </w:p>
    <w:p w:rsidR="00304A3A" w:rsidRPr="00304A3A" w:rsidRDefault="00E145F8" w:rsidP="00E145F8">
      <w:pPr>
        <w:widowControl w:val="0"/>
        <w:tabs>
          <w:tab w:val="left" w:pos="4500"/>
          <w:tab w:val="left" w:pos="453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 w:rsidRPr="00304A3A">
        <w:rPr>
          <w:rFonts w:ascii="Times New Roman" w:hAnsi="Times New Roman" w:cs="Times New Roman"/>
          <w:color w:val="000000"/>
        </w:rPr>
        <w:t xml:space="preserve">Elzárással is sújtható szabálysértések ügyében 2014-ben – hasonlóan az előző évhez – összesen 4 eljárást fejeztünk be, valamennyi esetben tulajdon elleni szabálysértések miatt. Az elkövetési magatartás 3 esetben lopás, míg 1 esetben csalás volt. Az ismeretlen elkövetőt 2 lopás esetében eredményesen felderítettük, 1 esetben az eljárást elévülés miatt megszüntettük. </w:t>
      </w:r>
    </w:p>
    <w:p w:rsidR="00E145F8" w:rsidRPr="00304A3A" w:rsidRDefault="00E145F8" w:rsidP="00E145F8">
      <w:pPr>
        <w:widowControl w:val="0"/>
        <w:tabs>
          <w:tab w:val="left" w:pos="4500"/>
          <w:tab w:val="left" w:pos="453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 w:rsidRPr="00304A3A">
        <w:rPr>
          <w:rFonts w:ascii="Times New Roman" w:hAnsi="Times New Roman" w:cs="Times New Roman"/>
          <w:color w:val="000000"/>
        </w:rPr>
        <w:t xml:space="preserve">A csalás elkövetője ismeretlen maradt. Az ismeretlen elkövetővel szembeni eljárásokat így 66,7 %-os felderítési eredményességgel zártuk, szemben az előző év 50,0 %-ával. </w:t>
      </w:r>
    </w:p>
    <w:p w:rsidR="00E145F8" w:rsidRPr="00304A3A" w:rsidRDefault="00E145F8" w:rsidP="00E145F8">
      <w:pPr>
        <w:widowControl w:val="0"/>
        <w:tabs>
          <w:tab w:val="left" w:pos="4500"/>
          <w:tab w:val="left" w:pos="453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800080"/>
        </w:rPr>
      </w:pPr>
    </w:p>
    <w:p w:rsidR="00E145F8" w:rsidRDefault="00E145F8" w:rsidP="00E145F8">
      <w:pPr>
        <w:widowControl w:val="0"/>
        <w:tabs>
          <w:tab w:val="left" w:pos="4500"/>
          <w:tab w:val="left" w:pos="453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 w:rsidRPr="00C115CB">
        <w:rPr>
          <w:rFonts w:ascii="Times New Roman" w:hAnsi="Times New Roman" w:cs="Times New Roman"/>
          <w:color w:val="000000"/>
        </w:rPr>
        <w:lastRenderedPageBreak/>
        <w:t>Összességében a tulajdon elleni szabálysértések alakulása igen kedvezőnek mondható. Mint az előzőekből is kitűnik, a településen a legjellemzőbb elkövetési magatartás a lopással elkövetett tulajdon elleni szabálysértés, ezen belül is a mobiltelefon-lopások dominálnak. Fa- vagy terménylopás, illetve bolti lopás az elmúlt évben nem jutott tudomásunkra.</w:t>
      </w:r>
    </w:p>
    <w:p w:rsidR="00213075" w:rsidRDefault="00213075" w:rsidP="00E145F8">
      <w:pPr>
        <w:widowControl w:val="0"/>
        <w:tabs>
          <w:tab w:val="left" w:pos="4500"/>
          <w:tab w:val="left" w:pos="453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</w:p>
    <w:p w:rsidR="001772D9" w:rsidRPr="008012AC" w:rsidRDefault="001772D9" w:rsidP="001772D9">
      <w:pPr>
        <w:jc w:val="both"/>
        <w:rPr>
          <w:rFonts w:ascii="Times New Roman" w:hAnsi="Times New Roman" w:cs="Times New Roman"/>
        </w:rPr>
      </w:pPr>
      <w:smartTag w:uri="urn:schemas-microsoft-com:office:smarttags" w:element="metricconverter">
        <w:smartTagPr>
          <w:attr w:name="ProductID" w:val="3. A"/>
        </w:smartTagPr>
        <w:r>
          <w:rPr>
            <w:rFonts w:ascii="Times New Roman" w:hAnsi="Times New Roman" w:cs="Times New Roman"/>
            <w:b/>
          </w:rPr>
          <w:t>3</w:t>
        </w:r>
        <w:r w:rsidRPr="009B4A06">
          <w:rPr>
            <w:rFonts w:ascii="Times New Roman" w:hAnsi="Times New Roman" w:cs="Times New Roman"/>
            <w:b/>
          </w:rPr>
          <w:t>. A</w:t>
        </w:r>
      </w:smartTag>
      <w:r w:rsidRPr="009B4A06">
        <w:rPr>
          <w:rFonts w:ascii="Times New Roman" w:hAnsi="Times New Roman" w:cs="Times New Roman"/>
          <w:b/>
        </w:rPr>
        <w:t xml:space="preserve"> közlekedésbiztonsági helyzet, </w:t>
      </w:r>
      <w:r w:rsidRPr="008012AC">
        <w:rPr>
          <w:rFonts w:ascii="Times New Roman" w:hAnsi="Times New Roman" w:cs="Times New Roman"/>
        </w:rPr>
        <w:t>az abban bekövetkezett változások</w:t>
      </w:r>
      <w:r w:rsidRPr="008012AC">
        <w:rPr>
          <w:rStyle w:val="Lbjegyzet-hivatkozs"/>
          <w:rFonts w:ascii="Times New Roman" w:hAnsi="Times New Roman" w:cs="Times New Roman"/>
        </w:rPr>
        <w:footnoteReference w:id="5"/>
      </w:r>
    </w:p>
    <w:p w:rsidR="001772D9" w:rsidRPr="00C115CB" w:rsidRDefault="001772D9" w:rsidP="00E145F8">
      <w:pPr>
        <w:widowControl w:val="0"/>
        <w:tabs>
          <w:tab w:val="left" w:pos="4500"/>
          <w:tab w:val="left" w:pos="453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</w:p>
    <w:p w:rsidR="00E145F8" w:rsidRPr="009804A9" w:rsidRDefault="00E145F8" w:rsidP="00E145F8">
      <w:pPr>
        <w:ind w:right="-37"/>
        <w:jc w:val="both"/>
        <w:rPr>
          <w:rFonts w:ascii="Times New Roman" w:hAnsi="Times New Roman" w:cs="Times New Roman"/>
          <w:color w:val="000000"/>
        </w:rPr>
      </w:pPr>
      <w:r w:rsidRPr="009804A9">
        <w:rPr>
          <w:rFonts w:ascii="Times New Roman" w:hAnsi="Times New Roman" w:cs="Times New Roman"/>
          <w:color w:val="000000"/>
        </w:rPr>
        <w:t xml:space="preserve">Bakonycsernye közlekedésbiztonságának meghatározó tényezője – egyben legveszélyeztetettebb útvonala – a Mórt Zirccel összekötő 8216. számú út, amely közel </w:t>
      </w:r>
      <w:smartTag w:uri="urn:schemas-microsoft-com:office:smarttags" w:element="metricconverter">
        <w:smartTagPr>
          <w:attr w:name="ProductID" w:val="6 km"/>
        </w:smartTagPr>
        <w:r w:rsidRPr="009804A9">
          <w:rPr>
            <w:rFonts w:ascii="Times New Roman" w:hAnsi="Times New Roman" w:cs="Times New Roman"/>
            <w:color w:val="000000"/>
          </w:rPr>
          <w:t>6 km</w:t>
        </w:r>
      </w:smartTag>
      <w:r w:rsidRPr="009804A9">
        <w:rPr>
          <w:rFonts w:ascii="Times New Roman" w:hAnsi="Times New Roman" w:cs="Times New Roman"/>
          <w:color w:val="000000"/>
        </w:rPr>
        <w:t xml:space="preserve"> hosszan vezet végig a településen, és jelentős személy- és teherforgalmat bonyolít. Az elmúlt időszakban közlekedésrendészeti tevékenységünket még inkább a szakmai szempontoknak, a személyi sérüléses balesetek csökkentésének rendeltük alá. A rendelkezésünkre álló technikai eszközöket igyekeztünk minden esetben ott alkalmazni, ahol ezek az eszközök leginkább szolgálják a kitűzött célt.</w:t>
      </w:r>
    </w:p>
    <w:p w:rsidR="00E145F8" w:rsidRPr="009804A9" w:rsidRDefault="00E145F8" w:rsidP="00E145F8">
      <w:pPr>
        <w:ind w:right="-37"/>
        <w:jc w:val="both"/>
        <w:rPr>
          <w:rFonts w:ascii="Times New Roman" w:hAnsi="Times New Roman" w:cs="Times New Roman"/>
          <w:color w:val="000000"/>
        </w:rPr>
      </w:pPr>
    </w:p>
    <w:p w:rsidR="00E145F8" w:rsidRPr="009804A9" w:rsidRDefault="00E145F8" w:rsidP="00E145F8">
      <w:pPr>
        <w:ind w:right="-37"/>
        <w:jc w:val="both"/>
        <w:rPr>
          <w:rFonts w:ascii="Times New Roman" w:hAnsi="Times New Roman" w:cs="Times New Roman"/>
          <w:color w:val="000000"/>
        </w:rPr>
      </w:pPr>
      <w:r w:rsidRPr="009804A9">
        <w:rPr>
          <w:rFonts w:ascii="Times New Roman" w:hAnsi="Times New Roman" w:cs="Times New Roman"/>
          <w:color w:val="000000"/>
        </w:rPr>
        <w:t>Elmondható, hogy ez a célkitűzés a község tekintetében 2014. évben megvalósult. Bakonycsernye közigazgatási területén az év során személyi sérüléssel járó közúti közlekedési baleset nem történt (2013-ban 2 könnyű sérüléses balesetet regisztráltunk). Csak anyagi kárral járó baleset – hasonlóan az előző évhez – 5 alkalommal következett be; valamennyi esemény itt történt, ezért a községben folytatott közlekedésrendészeti tevékenységünket is erre az útszakaszra koncentráltuk.</w:t>
      </w:r>
    </w:p>
    <w:p w:rsidR="00E145F8" w:rsidRPr="009804A9" w:rsidRDefault="00E145F8" w:rsidP="00E145F8">
      <w:pPr>
        <w:ind w:right="-37"/>
        <w:jc w:val="both"/>
        <w:rPr>
          <w:rFonts w:ascii="Times New Roman" w:hAnsi="Times New Roman" w:cs="Times New Roman"/>
          <w:color w:val="000000"/>
        </w:rPr>
      </w:pPr>
    </w:p>
    <w:p w:rsidR="00E145F8" w:rsidRDefault="00E145F8" w:rsidP="00E145F8">
      <w:pPr>
        <w:ind w:right="-37"/>
        <w:jc w:val="both"/>
        <w:rPr>
          <w:rFonts w:ascii="Times New Roman" w:hAnsi="Times New Roman" w:cs="Times New Roman"/>
          <w:color w:val="000000"/>
        </w:rPr>
      </w:pPr>
      <w:r w:rsidRPr="008E26BE">
        <w:rPr>
          <w:rFonts w:ascii="Times New Roman" w:hAnsi="Times New Roman" w:cs="Times New Roman"/>
          <w:color w:val="000000"/>
        </w:rPr>
        <w:t xml:space="preserve">A településen történt közlekedési bűncselekmény ügyében – csakúgy, mint 2013-ban – 7 büntetőeljárást indítottunk, valamennyit ittas járművezetés miatt (2013-ban 4 esetben közlekedés biztonsága elleni bűncselekmény, 3 esetben ittas járművezetés miatt). Ezek az adatok is a kedvező közlekedésbiztonsági helyzetet, valamint az ennek elérése érdekében az elmúlt évben folytatott fokozott ittasság-kiszűrő tevékenységet támasztják alá. </w:t>
      </w:r>
    </w:p>
    <w:p w:rsidR="000B1FAF" w:rsidRDefault="000B1FAF" w:rsidP="00E145F8">
      <w:pPr>
        <w:ind w:right="-37"/>
        <w:jc w:val="both"/>
        <w:rPr>
          <w:rFonts w:ascii="Times New Roman" w:hAnsi="Times New Roman" w:cs="Times New Roman"/>
          <w:color w:val="000000"/>
        </w:rPr>
      </w:pPr>
    </w:p>
    <w:p w:rsidR="000B1FAF" w:rsidRPr="009B4A06" w:rsidRDefault="000B1FAF" w:rsidP="000B1FAF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</w:t>
      </w:r>
      <w:r w:rsidRPr="009B4A06">
        <w:rPr>
          <w:rFonts w:ascii="Times New Roman" w:hAnsi="Times New Roman" w:cs="Times New Roman"/>
          <w:b/>
        </w:rPr>
        <w:t xml:space="preserve">. Az illegális migráció </w:t>
      </w:r>
      <w:r w:rsidRPr="004820BD">
        <w:rPr>
          <w:rFonts w:ascii="Times New Roman" w:hAnsi="Times New Roman" w:cs="Times New Roman"/>
        </w:rPr>
        <w:t>helyzete</w:t>
      </w:r>
    </w:p>
    <w:p w:rsidR="000B1FAF" w:rsidRPr="008E26BE" w:rsidRDefault="000B1FAF" w:rsidP="00E145F8">
      <w:pPr>
        <w:ind w:right="-37"/>
        <w:jc w:val="both"/>
        <w:rPr>
          <w:rFonts w:ascii="Times New Roman" w:hAnsi="Times New Roman" w:cs="Times New Roman"/>
          <w:color w:val="000000"/>
        </w:rPr>
      </w:pPr>
    </w:p>
    <w:p w:rsidR="00E145F8" w:rsidRPr="002003BB" w:rsidRDefault="00E145F8" w:rsidP="00E145F8">
      <w:pPr>
        <w:ind w:right="-37"/>
        <w:jc w:val="both"/>
        <w:rPr>
          <w:rFonts w:ascii="Times New Roman" w:hAnsi="Times New Roman" w:cs="Times New Roman"/>
          <w:color w:val="000000"/>
        </w:rPr>
      </w:pPr>
      <w:r w:rsidRPr="002003BB">
        <w:rPr>
          <w:rFonts w:ascii="Times New Roman" w:hAnsi="Times New Roman" w:cs="Times New Roman"/>
          <w:color w:val="000000"/>
        </w:rPr>
        <w:t xml:space="preserve">Az illegális migrációval kapcsolatosan a település érintettsége nem merült fel, a látencia vélhetően alacsony szintű. </w:t>
      </w:r>
    </w:p>
    <w:p w:rsidR="00E145F8" w:rsidRPr="00E145F8" w:rsidRDefault="00E145F8" w:rsidP="00E145F8">
      <w:pPr>
        <w:jc w:val="both"/>
        <w:rPr>
          <w:rFonts w:ascii="Times New Roman" w:hAnsi="Times New Roman" w:cs="Times New Roman"/>
          <w:color w:val="800080"/>
        </w:rPr>
      </w:pPr>
    </w:p>
    <w:p w:rsidR="00E145F8" w:rsidRPr="00E145F8" w:rsidRDefault="00E145F8" w:rsidP="00E145F8">
      <w:pPr>
        <w:jc w:val="both"/>
        <w:rPr>
          <w:rFonts w:ascii="Times New Roman" w:hAnsi="Times New Roman" w:cs="Times New Roman"/>
          <w:color w:val="800080"/>
        </w:rPr>
      </w:pPr>
    </w:p>
    <w:p w:rsidR="00B943E9" w:rsidRPr="009B4A06" w:rsidRDefault="00B943E9" w:rsidP="00B943E9">
      <w:pPr>
        <w:ind w:right="-37"/>
        <w:jc w:val="center"/>
        <w:rPr>
          <w:rFonts w:ascii="Times New Roman" w:hAnsi="Times New Roman" w:cs="Times New Roman"/>
        </w:rPr>
      </w:pPr>
      <w:r w:rsidRPr="009B4A06">
        <w:rPr>
          <w:rFonts w:ascii="Times New Roman" w:hAnsi="Times New Roman" w:cs="Times New Roman"/>
          <w:b/>
        </w:rPr>
        <w:t>II. A közbiztonság érdekében tett intézkedések</w:t>
      </w:r>
      <w:r w:rsidRPr="009B4A06">
        <w:rPr>
          <w:rFonts w:ascii="Times New Roman" w:hAnsi="Times New Roman" w:cs="Times New Roman"/>
        </w:rPr>
        <w:t>, és az azzal kapcsolatos feladatok</w:t>
      </w:r>
    </w:p>
    <w:p w:rsidR="00E145F8" w:rsidRPr="00E145F8" w:rsidRDefault="00E145F8" w:rsidP="00E145F8">
      <w:pPr>
        <w:rPr>
          <w:rFonts w:ascii="Times New Roman" w:hAnsi="Times New Roman" w:cs="Times New Roman"/>
          <w:color w:val="800080"/>
        </w:rPr>
      </w:pPr>
    </w:p>
    <w:p w:rsidR="00E145F8" w:rsidRPr="00D46EFE" w:rsidRDefault="00E145F8" w:rsidP="00E145F8">
      <w:pPr>
        <w:rPr>
          <w:rFonts w:ascii="Times New Roman" w:hAnsi="Times New Roman" w:cs="Times New Roman"/>
          <w:b/>
          <w:color w:val="000000"/>
        </w:rPr>
      </w:pPr>
      <w:smartTag w:uri="urn:schemas-microsoft-com:office:smarttags" w:element="metricconverter">
        <w:smartTagPr>
          <w:attr w:name="ProductID" w:val="1. A"/>
        </w:smartTagPr>
        <w:r w:rsidRPr="00D46EFE">
          <w:rPr>
            <w:rFonts w:ascii="Times New Roman" w:hAnsi="Times New Roman" w:cs="Times New Roman"/>
            <w:b/>
            <w:color w:val="000000"/>
          </w:rPr>
          <w:t>1. A</w:t>
        </w:r>
      </w:smartTag>
      <w:r w:rsidRPr="00D46EFE">
        <w:rPr>
          <w:rFonts w:ascii="Times New Roman" w:hAnsi="Times New Roman" w:cs="Times New Roman"/>
          <w:b/>
          <w:color w:val="000000"/>
        </w:rPr>
        <w:t xml:space="preserve"> közterületi jelenlét mértéke, a közterületek biztonsága</w:t>
      </w:r>
    </w:p>
    <w:p w:rsidR="00E145F8" w:rsidRPr="00E145F8" w:rsidRDefault="00E145F8" w:rsidP="00E145F8">
      <w:pPr>
        <w:rPr>
          <w:rFonts w:ascii="Times New Roman" w:hAnsi="Times New Roman" w:cs="Times New Roman"/>
          <w:color w:val="800080"/>
        </w:rPr>
      </w:pPr>
    </w:p>
    <w:p w:rsidR="00E145F8" w:rsidRPr="00D05987" w:rsidRDefault="00E145F8" w:rsidP="00E145F8">
      <w:pPr>
        <w:widowControl w:val="0"/>
        <w:tabs>
          <w:tab w:val="left" w:pos="4500"/>
          <w:tab w:val="left" w:pos="453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color w:val="000000"/>
        </w:rPr>
      </w:pPr>
      <w:r w:rsidRPr="00D05987">
        <w:rPr>
          <w:rFonts w:ascii="Times New Roman" w:hAnsi="Times New Roman" w:cs="Times New Roman"/>
          <w:iCs/>
          <w:color w:val="000000"/>
        </w:rPr>
        <w:t>A közterületi jelenlétet a településen alapvetően a körzeti megbízott biztosítja.</w:t>
      </w:r>
      <w:r w:rsidRPr="00D05987">
        <w:rPr>
          <w:rFonts w:ascii="Times New Roman" w:hAnsi="Times New Roman" w:cs="Times New Roman"/>
          <w:i/>
          <w:iCs/>
          <w:color w:val="000000"/>
        </w:rPr>
        <w:t xml:space="preserve"> </w:t>
      </w:r>
      <w:r w:rsidRPr="00D05987">
        <w:rPr>
          <w:rFonts w:ascii="Times New Roman" w:hAnsi="Times New Roman" w:cs="Times New Roman"/>
          <w:iCs/>
          <w:color w:val="000000"/>
        </w:rPr>
        <w:t xml:space="preserve">2014-ben nagy hangsúlyt fektettünk arra, hogy a körzeti megbízott szolgálata minél nagyobb részét a község közterületein teljesítse. Ennek érdekében adminisztratív leterheltségét minimálisra csökkentettük, és csak </w:t>
      </w:r>
      <w:r w:rsidR="00D05987" w:rsidRPr="00D05987">
        <w:rPr>
          <w:rFonts w:ascii="Times New Roman" w:hAnsi="Times New Roman" w:cs="Times New Roman"/>
          <w:iCs/>
          <w:color w:val="000000"/>
        </w:rPr>
        <w:t xml:space="preserve">különösen </w:t>
      </w:r>
      <w:r w:rsidRPr="00D05987">
        <w:rPr>
          <w:rFonts w:ascii="Times New Roman" w:hAnsi="Times New Roman" w:cs="Times New Roman"/>
          <w:iCs/>
          <w:color w:val="000000"/>
        </w:rPr>
        <w:t>indokolt esetben került sor más feladatra vezénylésére.</w:t>
      </w:r>
    </w:p>
    <w:p w:rsidR="00E145F8" w:rsidRPr="00E145F8" w:rsidRDefault="00E145F8" w:rsidP="00E145F8">
      <w:pPr>
        <w:widowControl w:val="0"/>
        <w:tabs>
          <w:tab w:val="left" w:pos="4500"/>
          <w:tab w:val="left" w:pos="453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color w:val="800080"/>
        </w:rPr>
      </w:pPr>
    </w:p>
    <w:p w:rsidR="00E145F8" w:rsidRPr="009804A9" w:rsidRDefault="00E145F8" w:rsidP="00E145F8">
      <w:pPr>
        <w:widowControl w:val="0"/>
        <w:tabs>
          <w:tab w:val="left" w:pos="4500"/>
          <w:tab w:val="left" w:pos="453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color w:val="000000"/>
        </w:rPr>
      </w:pPr>
      <w:r w:rsidRPr="009804A9">
        <w:rPr>
          <w:rFonts w:ascii="Times New Roman" w:hAnsi="Times New Roman" w:cs="Times New Roman"/>
          <w:iCs/>
          <w:color w:val="000000"/>
        </w:rPr>
        <w:t xml:space="preserve">A körzeti megbízott 2014-ben 1762 (2013: 1523) óra szolgálatot teljesített, ebből 1321 (2013: 1066) órát a község közterületein. </w:t>
      </w:r>
    </w:p>
    <w:p w:rsidR="00E145F8" w:rsidRPr="009804A9" w:rsidRDefault="00E145F8" w:rsidP="00E145F8">
      <w:pPr>
        <w:widowControl w:val="0"/>
        <w:tabs>
          <w:tab w:val="left" w:pos="4500"/>
          <w:tab w:val="left" w:pos="453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</w:p>
    <w:p w:rsidR="00E145F8" w:rsidRPr="009804A9" w:rsidRDefault="00E145F8" w:rsidP="00E145F8">
      <w:pPr>
        <w:ind w:right="-37"/>
        <w:jc w:val="both"/>
        <w:rPr>
          <w:rFonts w:ascii="Times New Roman" w:hAnsi="Times New Roman" w:cs="Times New Roman"/>
          <w:color w:val="000000"/>
        </w:rPr>
      </w:pPr>
      <w:r w:rsidRPr="009804A9">
        <w:rPr>
          <w:rFonts w:ascii="Times New Roman" w:hAnsi="Times New Roman" w:cs="Times New Roman"/>
          <w:color w:val="000000"/>
        </w:rPr>
        <w:t xml:space="preserve">Ezen felül a 2014. július 1-től végrehajtott 19 megyés program alapján végrehajtott ellenőrzések keretében hetente legalább egy alkalommal további járőrszolgálatot vezényeltünk a településre. </w:t>
      </w:r>
    </w:p>
    <w:p w:rsidR="00E145F8" w:rsidRPr="009804A9" w:rsidRDefault="00E145F8" w:rsidP="00E145F8">
      <w:pPr>
        <w:ind w:right="-37"/>
        <w:jc w:val="both"/>
        <w:rPr>
          <w:rFonts w:ascii="Times New Roman" w:hAnsi="Times New Roman" w:cs="Times New Roman"/>
          <w:color w:val="000000"/>
        </w:rPr>
      </w:pPr>
    </w:p>
    <w:p w:rsidR="00E145F8" w:rsidRPr="009804A9" w:rsidRDefault="00E145F8" w:rsidP="00E145F8">
      <w:pPr>
        <w:ind w:right="-37"/>
        <w:jc w:val="both"/>
        <w:rPr>
          <w:rFonts w:ascii="Times New Roman" w:hAnsi="Times New Roman" w:cs="Times New Roman"/>
          <w:color w:val="000000"/>
        </w:rPr>
      </w:pPr>
      <w:r w:rsidRPr="009804A9">
        <w:rPr>
          <w:rFonts w:ascii="Times New Roman" w:hAnsi="Times New Roman" w:cs="Times New Roman"/>
          <w:color w:val="000000"/>
        </w:rPr>
        <w:t>Jelentős közbiztonsági kockázatot jelentő tényező a településen nem ismert. Egyes szórakozóhelyek környékén, valamint a különböző, nagyobb tömegeket vonzó rendezvényeken (falunap, búcsú) fordul elő esetenként egy-egy garázdaság, azonban ezek száma nem jelentős.</w:t>
      </w:r>
    </w:p>
    <w:p w:rsidR="00E145F8" w:rsidRPr="00E145F8" w:rsidRDefault="00E145F8" w:rsidP="00E145F8">
      <w:pPr>
        <w:widowControl w:val="0"/>
        <w:tabs>
          <w:tab w:val="left" w:pos="4500"/>
          <w:tab w:val="left" w:pos="453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800080"/>
        </w:rPr>
      </w:pPr>
    </w:p>
    <w:p w:rsidR="00A518C8" w:rsidRDefault="00A518C8" w:rsidP="00E145F8">
      <w:pPr>
        <w:ind w:right="-37"/>
        <w:jc w:val="both"/>
        <w:rPr>
          <w:rFonts w:ascii="Times New Roman" w:hAnsi="Times New Roman" w:cs="Times New Roman"/>
          <w:color w:val="000000"/>
        </w:rPr>
      </w:pPr>
      <w:r w:rsidRPr="00A518C8">
        <w:rPr>
          <w:rFonts w:ascii="Times New Roman" w:hAnsi="Times New Roman" w:cs="Times New Roman"/>
          <w:color w:val="000000"/>
        </w:rPr>
        <w:t>A közterületek biztonságának megteremtésében és fenntartásában fontos szerepet játszik a településen kiépített</w:t>
      </w:r>
      <w:r>
        <w:rPr>
          <w:rFonts w:ascii="Times New Roman" w:hAnsi="Times New Roman" w:cs="Times New Roman"/>
          <w:color w:val="000000"/>
        </w:rPr>
        <w:t xml:space="preserve"> t</w:t>
      </w:r>
      <w:r w:rsidRPr="00A518C8">
        <w:rPr>
          <w:rFonts w:ascii="Times New Roman" w:hAnsi="Times New Roman" w:cs="Times New Roman"/>
          <w:color w:val="000000"/>
        </w:rPr>
        <w:t>érfigyelő rendszer. A kamerák által készített felvételek nagyban hozzájárul</w:t>
      </w:r>
      <w:r>
        <w:rPr>
          <w:rFonts w:ascii="Times New Roman" w:hAnsi="Times New Roman" w:cs="Times New Roman"/>
          <w:color w:val="000000"/>
        </w:rPr>
        <w:t>n</w:t>
      </w:r>
      <w:r w:rsidRPr="00A518C8">
        <w:rPr>
          <w:rFonts w:ascii="Times New Roman" w:hAnsi="Times New Roman" w:cs="Times New Roman"/>
          <w:color w:val="000000"/>
        </w:rPr>
        <w:t xml:space="preserve">ak a településen elkövetett bűncselekmények és szabálysértések megelőzéséhez, az elkövetett jogsértések bizonyításához. </w:t>
      </w:r>
    </w:p>
    <w:p w:rsidR="00A518C8" w:rsidRDefault="00A518C8" w:rsidP="00E145F8">
      <w:pPr>
        <w:ind w:right="-37"/>
        <w:jc w:val="both"/>
        <w:rPr>
          <w:rFonts w:ascii="Times New Roman" w:hAnsi="Times New Roman" w:cs="Times New Roman"/>
          <w:color w:val="000000"/>
        </w:rPr>
      </w:pPr>
    </w:p>
    <w:p w:rsidR="00E145F8" w:rsidRPr="009804A9" w:rsidRDefault="00E145F8" w:rsidP="00E145F8">
      <w:pPr>
        <w:ind w:right="-37"/>
        <w:jc w:val="both"/>
        <w:rPr>
          <w:rFonts w:ascii="Times New Roman" w:hAnsi="Times New Roman" w:cs="Times New Roman"/>
          <w:color w:val="000000"/>
        </w:rPr>
      </w:pPr>
      <w:r w:rsidRPr="009804A9">
        <w:rPr>
          <w:rFonts w:ascii="Times New Roman" w:hAnsi="Times New Roman" w:cs="Times New Roman"/>
          <w:color w:val="000000"/>
        </w:rPr>
        <w:t>A közterületek, nyilvános helyek biztonsága összességében jónak mondható.</w:t>
      </w:r>
    </w:p>
    <w:p w:rsidR="00E145F8" w:rsidRPr="00E145F8" w:rsidRDefault="00E145F8" w:rsidP="00E145F8">
      <w:pPr>
        <w:ind w:right="-37"/>
        <w:jc w:val="both"/>
        <w:rPr>
          <w:rFonts w:ascii="Times New Roman" w:hAnsi="Times New Roman" w:cs="Times New Roman"/>
          <w:color w:val="800080"/>
        </w:rPr>
      </w:pPr>
      <w:r w:rsidRPr="00E145F8">
        <w:rPr>
          <w:rFonts w:ascii="Times New Roman" w:hAnsi="Times New Roman" w:cs="Times New Roman"/>
          <w:color w:val="800080"/>
        </w:rPr>
        <w:t xml:space="preserve"> </w:t>
      </w:r>
    </w:p>
    <w:p w:rsidR="00E145F8" w:rsidRPr="00045A77" w:rsidRDefault="00E145F8" w:rsidP="00E145F8">
      <w:pPr>
        <w:rPr>
          <w:rFonts w:ascii="Times New Roman" w:hAnsi="Times New Roman" w:cs="Times New Roman"/>
          <w:b/>
          <w:color w:val="000000"/>
        </w:rPr>
      </w:pPr>
      <w:smartTag w:uri="urn:schemas-microsoft-com:office:smarttags" w:element="metricconverter">
        <w:smartTagPr>
          <w:attr w:name="ProductID" w:val="2. A"/>
        </w:smartTagPr>
        <w:r w:rsidRPr="00045A77">
          <w:rPr>
            <w:rFonts w:ascii="Times New Roman" w:hAnsi="Times New Roman" w:cs="Times New Roman"/>
            <w:b/>
            <w:color w:val="000000"/>
          </w:rPr>
          <w:t>2. A</w:t>
        </w:r>
      </w:smartTag>
      <w:r w:rsidRPr="00045A77">
        <w:rPr>
          <w:rFonts w:ascii="Times New Roman" w:hAnsi="Times New Roman" w:cs="Times New Roman"/>
          <w:b/>
          <w:color w:val="000000"/>
        </w:rPr>
        <w:t xml:space="preserve"> közrendvédelmi szolgálatteljesítés </w:t>
      </w:r>
      <w:r w:rsidRPr="00C3795A">
        <w:rPr>
          <w:rFonts w:ascii="Times New Roman" w:hAnsi="Times New Roman" w:cs="Times New Roman"/>
          <w:color w:val="000000"/>
        </w:rPr>
        <w:t>gyakorlata</w:t>
      </w:r>
      <w:r w:rsidR="00B93537">
        <w:rPr>
          <w:rStyle w:val="Lbjegyzet-hivatkozs"/>
          <w:rFonts w:ascii="Times New Roman" w:hAnsi="Times New Roman" w:cs="Times New Roman"/>
          <w:b/>
          <w:color w:val="000000"/>
        </w:rPr>
        <w:footnoteReference w:id="6"/>
      </w:r>
    </w:p>
    <w:p w:rsidR="00E145F8" w:rsidRPr="00E145F8" w:rsidRDefault="00E145F8" w:rsidP="00E145F8">
      <w:pPr>
        <w:rPr>
          <w:rFonts w:ascii="Times New Roman" w:hAnsi="Times New Roman" w:cs="Times New Roman"/>
          <w:b/>
          <w:color w:val="800080"/>
        </w:rPr>
      </w:pPr>
    </w:p>
    <w:p w:rsidR="00FD0486" w:rsidRPr="00FD0486" w:rsidRDefault="00FD0486" w:rsidP="00E145F8">
      <w:pPr>
        <w:ind w:right="-37"/>
        <w:jc w:val="both"/>
        <w:rPr>
          <w:rFonts w:ascii="Times New Roman" w:hAnsi="Times New Roman" w:cs="Times New Roman"/>
          <w:color w:val="000000"/>
        </w:rPr>
      </w:pPr>
      <w:r w:rsidRPr="00FD0486">
        <w:rPr>
          <w:rFonts w:ascii="Times New Roman" w:hAnsi="Times New Roman" w:cs="Times New Roman"/>
          <w:color w:val="000000"/>
        </w:rPr>
        <w:t>S</w:t>
      </w:r>
      <w:r w:rsidR="00E145F8" w:rsidRPr="00FD0486">
        <w:rPr>
          <w:rFonts w:ascii="Times New Roman" w:hAnsi="Times New Roman" w:cs="Times New Roman"/>
          <w:color w:val="000000"/>
        </w:rPr>
        <w:t xml:space="preserve">zándékos bűncselekmény elkövetésén tetten ért személyt </w:t>
      </w:r>
      <w:r w:rsidRPr="00FD0486">
        <w:rPr>
          <w:rFonts w:ascii="Times New Roman" w:hAnsi="Times New Roman" w:cs="Times New Roman"/>
          <w:color w:val="000000"/>
        </w:rPr>
        <w:t>2013-b</w:t>
      </w:r>
      <w:r w:rsidR="00D423D7">
        <w:rPr>
          <w:rFonts w:ascii="Times New Roman" w:hAnsi="Times New Roman" w:cs="Times New Roman"/>
          <w:color w:val="000000"/>
        </w:rPr>
        <w:t>an</w:t>
      </w:r>
      <w:r w:rsidRPr="00FD0486">
        <w:rPr>
          <w:rFonts w:ascii="Times New Roman" w:hAnsi="Times New Roman" w:cs="Times New Roman"/>
          <w:color w:val="000000"/>
        </w:rPr>
        <w:t xml:space="preserve">, és 2014-ben is 2 alkalommal fogtunk el. Az előállítások száma </w:t>
      </w:r>
      <w:r w:rsidR="00E145F8" w:rsidRPr="00FD0486">
        <w:rPr>
          <w:rFonts w:ascii="Times New Roman" w:hAnsi="Times New Roman" w:cs="Times New Roman"/>
          <w:color w:val="000000"/>
        </w:rPr>
        <w:t>2013</w:t>
      </w:r>
      <w:r w:rsidRPr="00FD0486">
        <w:rPr>
          <w:rFonts w:ascii="Times New Roman" w:hAnsi="Times New Roman" w:cs="Times New Roman"/>
          <w:color w:val="000000"/>
        </w:rPr>
        <w:t>-</w:t>
      </w:r>
      <w:r w:rsidR="0055150A">
        <w:rPr>
          <w:rFonts w:ascii="Times New Roman" w:hAnsi="Times New Roman" w:cs="Times New Roman"/>
          <w:color w:val="000000"/>
        </w:rPr>
        <w:t>évben</w:t>
      </w:r>
      <w:r w:rsidRPr="00FD0486">
        <w:rPr>
          <w:rFonts w:ascii="Times New Roman" w:hAnsi="Times New Roman" w:cs="Times New Roman"/>
          <w:color w:val="000000"/>
        </w:rPr>
        <w:t xml:space="preserve"> 9 volt, míg az értékelt esztendőben 11 személyt állítottunk elő a Móri Rendőrkapitányságra, </w:t>
      </w:r>
      <w:r w:rsidR="009F0B6A">
        <w:rPr>
          <w:rFonts w:ascii="Times New Roman" w:hAnsi="Times New Roman" w:cs="Times New Roman"/>
          <w:color w:val="000000"/>
        </w:rPr>
        <w:t>ebből</w:t>
      </w:r>
      <w:r w:rsidRPr="00FD0486">
        <w:rPr>
          <w:rFonts w:ascii="Times New Roman" w:hAnsi="Times New Roman" w:cs="Times New Roman"/>
          <w:color w:val="000000"/>
        </w:rPr>
        <w:t xml:space="preserve"> </w:t>
      </w:r>
      <w:r w:rsidR="00E145F8" w:rsidRPr="00FD0486">
        <w:rPr>
          <w:rFonts w:ascii="Times New Roman" w:hAnsi="Times New Roman" w:cs="Times New Roman"/>
          <w:color w:val="000000"/>
        </w:rPr>
        <w:t xml:space="preserve">6 esetben bűncselekmény gyanúja miatt, 4 esetben mintavétel céljából, </w:t>
      </w:r>
      <w:r w:rsidRPr="00FD0486">
        <w:rPr>
          <w:rFonts w:ascii="Times New Roman" w:hAnsi="Times New Roman" w:cs="Times New Roman"/>
          <w:color w:val="000000"/>
        </w:rPr>
        <w:t xml:space="preserve">illetve </w:t>
      </w:r>
      <w:r w:rsidR="00E145F8" w:rsidRPr="00FD0486">
        <w:rPr>
          <w:rFonts w:ascii="Times New Roman" w:hAnsi="Times New Roman" w:cs="Times New Roman"/>
          <w:color w:val="000000"/>
        </w:rPr>
        <w:t xml:space="preserve">1 </w:t>
      </w:r>
      <w:r w:rsidRPr="00FD0486">
        <w:rPr>
          <w:rFonts w:ascii="Times New Roman" w:hAnsi="Times New Roman" w:cs="Times New Roman"/>
          <w:color w:val="000000"/>
        </w:rPr>
        <w:t>alkalommal</w:t>
      </w:r>
      <w:r w:rsidR="00E145F8" w:rsidRPr="00FD0486">
        <w:rPr>
          <w:rFonts w:ascii="Times New Roman" w:hAnsi="Times New Roman" w:cs="Times New Roman"/>
          <w:color w:val="000000"/>
        </w:rPr>
        <w:t xml:space="preserve"> pedig megelőző ideiglenes távoltartás miatt. </w:t>
      </w:r>
    </w:p>
    <w:p w:rsidR="00E145F8" w:rsidRPr="00027328" w:rsidRDefault="00E145F8" w:rsidP="00E145F8">
      <w:pPr>
        <w:ind w:right="-37"/>
        <w:jc w:val="both"/>
        <w:rPr>
          <w:rFonts w:ascii="Times New Roman" w:hAnsi="Times New Roman" w:cs="Times New Roman"/>
          <w:color w:val="000000"/>
        </w:rPr>
      </w:pPr>
      <w:r w:rsidRPr="00027328">
        <w:rPr>
          <w:rFonts w:ascii="Times New Roman" w:hAnsi="Times New Roman" w:cs="Times New Roman"/>
          <w:color w:val="000000"/>
        </w:rPr>
        <w:t>A közterületi szolgálatellátás során járőreink 2013</w:t>
      </w:r>
      <w:r w:rsidR="00027328" w:rsidRPr="00027328">
        <w:rPr>
          <w:rFonts w:ascii="Times New Roman" w:hAnsi="Times New Roman" w:cs="Times New Roman"/>
          <w:color w:val="000000"/>
        </w:rPr>
        <w:t>-ban 2 alkalommal, 2014. évben pedig 10 esetben</w:t>
      </w:r>
      <w:r w:rsidRPr="00027328">
        <w:rPr>
          <w:rFonts w:ascii="Times New Roman" w:hAnsi="Times New Roman" w:cs="Times New Roman"/>
          <w:color w:val="000000"/>
        </w:rPr>
        <w:t xml:space="preserve"> alkalmaztak biztonsági intézkedést sérült, ittas vagy egyéb okból orvosi ellátásra szoruló személlyel szemben. </w:t>
      </w:r>
    </w:p>
    <w:p w:rsidR="00E145F8" w:rsidRPr="00E145F8" w:rsidRDefault="00E145F8" w:rsidP="00E145F8">
      <w:pPr>
        <w:ind w:right="-37"/>
        <w:jc w:val="both"/>
        <w:rPr>
          <w:rFonts w:ascii="Times New Roman" w:hAnsi="Times New Roman" w:cs="Times New Roman"/>
          <w:color w:val="800080"/>
        </w:rPr>
      </w:pPr>
    </w:p>
    <w:p w:rsidR="00E145F8" w:rsidRPr="00B2642A" w:rsidRDefault="00B2642A" w:rsidP="00E145F8">
      <w:pPr>
        <w:ind w:right="-37"/>
        <w:jc w:val="both"/>
        <w:rPr>
          <w:rFonts w:ascii="Times New Roman" w:hAnsi="Times New Roman" w:cs="Times New Roman"/>
          <w:color w:val="000000"/>
        </w:rPr>
      </w:pPr>
      <w:r w:rsidRPr="00B2642A">
        <w:rPr>
          <w:rFonts w:ascii="Times New Roman" w:hAnsi="Times New Roman" w:cs="Times New Roman"/>
          <w:color w:val="000000"/>
        </w:rPr>
        <w:t xml:space="preserve">Hasonlóan alakult az ittasság kiszűrő tevékenységünk, </w:t>
      </w:r>
      <w:r w:rsidR="00E145F8" w:rsidRPr="00B2642A">
        <w:rPr>
          <w:rFonts w:ascii="Times New Roman" w:hAnsi="Times New Roman" w:cs="Times New Roman"/>
          <w:color w:val="000000"/>
        </w:rPr>
        <w:t>2013</w:t>
      </w:r>
      <w:r w:rsidRPr="00B2642A">
        <w:rPr>
          <w:rFonts w:ascii="Times New Roman" w:hAnsi="Times New Roman" w:cs="Times New Roman"/>
          <w:color w:val="000000"/>
        </w:rPr>
        <w:t>-ban</w:t>
      </w:r>
      <w:r w:rsidR="00E145F8" w:rsidRPr="00B2642A">
        <w:rPr>
          <w:rFonts w:ascii="Times New Roman" w:hAnsi="Times New Roman" w:cs="Times New Roman"/>
          <w:color w:val="000000"/>
        </w:rPr>
        <w:t xml:space="preserve"> 2</w:t>
      </w:r>
      <w:r w:rsidRPr="00B2642A">
        <w:rPr>
          <w:rFonts w:ascii="Times New Roman" w:hAnsi="Times New Roman" w:cs="Times New Roman"/>
          <w:color w:val="000000"/>
        </w:rPr>
        <w:t xml:space="preserve">, az értékelt esztendőben pedig 10 alkalommal mutatott </w:t>
      </w:r>
      <w:r w:rsidR="00E145F8" w:rsidRPr="00B2642A">
        <w:rPr>
          <w:rFonts w:ascii="Times New Roman" w:hAnsi="Times New Roman" w:cs="Times New Roman"/>
          <w:color w:val="000000"/>
        </w:rPr>
        <w:t>pozitív értéket</w:t>
      </w:r>
      <w:r w:rsidRPr="00B2642A">
        <w:rPr>
          <w:rFonts w:ascii="Times New Roman" w:hAnsi="Times New Roman" w:cs="Times New Roman"/>
          <w:color w:val="000000"/>
        </w:rPr>
        <w:t xml:space="preserve"> a járművezetőkkel szemben alkalmazott alkoholszonda.</w:t>
      </w:r>
      <w:r w:rsidR="00E145F8" w:rsidRPr="00B2642A">
        <w:rPr>
          <w:rFonts w:ascii="Times New Roman" w:hAnsi="Times New Roman" w:cs="Times New Roman"/>
          <w:color w:val="000000"/>
        </w:rPr>
        <w:t xml:space="preserve"> </w:t>
      </w:r>
      <w:r w:rsidRPr="00B2642A">
        <w:rPr>
          <w:rFonts w:ascii="Times New Roman" w:hAnsi="Times New Roman" w:cs="Times New Roman"/>
          <w:color w:val="000000"/>
        </w:rPr>
        <w:t>V</w:t>
      </w:r>
      <w:r w:rsidR="00E145F8" w:rsidRPr="00B2642A">
        <w:rPr>
          <w:rFonts w:ascii="Times New Roman" w:hAnsi="Times New Roman" w:cs="Times New Roman"/>
          <w:color w:val="000000"/>
        </w:rPr>
        <w:t>alamennyi esetben ittas járművezetés bűncselekménye vagy közigazgatási eljárás hatálya alá tartozó jogsértés miatt intézkedtünk.</w:t>
      </w:r>
    </w:p>
    <w:p w:rsidR="00E145F8" w:rsidRPr="00E145F8" w:rsidRDefault="00E145F8" w:rsidP="00E145F8">
      <w:pPr>
        <w:ind w:right="-37"/>
        <w:jc w:val="both"/>
        <w:rPr>
          <w:rFonts w:ascii="Times New Roman" w:hAnsi="Times New Roman" w:cs="Times New Roman"/>
          <w:color w:val="800080"/>
        </w:rPr>
      </w:pPr>
    </w:p>
    <w:p w:rsidR="0041788B" w:rsidRPr="0041788B" w:rsidRDefault="00E145F8" w:rsidP="00E145F8">
      <w:pPr>
        <w:widowControl w:val="0"/>
        <w:tabs>
          <w:tab w:val="left" w:pos="4500"/>
          <w:tab w:val="left" w:pos="453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 w:rsidRPr="0041788B">
        <w:rPr>
          <w:rFonts w:ascii="Times New Roman" w:hAnsi="Times New Roman" w:cs="Times New Roman"/>
          <w:color w:val="000000"/>
        </w:rPr>
        <w:t xml:space="preserve">A közbiztonság és a közrend további erősítését elősegítő bűnügyi és rendészeti intézkedések egységes megtételére kiadott intézkedési tervben meghatározottak szerint </w:t>
      </w:r>
      <w:r w:rsidRPr="0041788B">
        <w:rPr>
          <w:rFonts w:ascii="Times New Roman" w:hAnsi="Times New Roman" w:cs="Times New Roman"/>
          <w:bCs/>
          <w:color w:val="000000"/>
        </w:rPr>
        <w:t>Bakonycsernyét a</w:t>
      </w:r>
      <w:r w:rsidRPr="0041788B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41788B">
        <w:rPr>
          <w:rFonts w:ascii="Times New Roman" w:hAnsi="Times New Roman" w:cs="Times New Roman"/>
          <w:bCs/>
          <w:color w:val="000000"/>
        </w:rPr>
        <w:t>„nem veszélyeztetett” kategóriába soroltuk be</w:t>
      </w:r>
      <w:r w:rsidRPr="0041788B">
        <w:rPr>
          <w:rFonts w:ascii="Times New Roman" w:hAnsi="Times New Roman" w:cs="Times New Roman"/>
          <w:color w:val="000000"/>
        </w:rPr>
        <w:t>. Az év során olyan körülmény nem merült fel, amely a kategóriába sorolás megváltoztatását tette volna szükségessé.</w:t>
      </w:r>
    </w:p>
    <w:p w:rsidR="0041788B" w:rsidRDefault="0041788B" w:rsidP="00E145F8">
      <w:pPr>
        <w:widowControl w:val="0"/>
        <w:tabs>
          <w:tab w:val="left" w:pos="4500"/>
          <w:tab w:val="left" w:pos="453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800080"/>
        </w:rPr>
      </w:pPr>
    </w:p>
    <w:p w:rsidR="00E145F8" w:rsidRPr="008B4C15" w:rsidRDefault="0041788B" w:rsidP="00E145F8">
      <w:pPr>
        <w:widowControl w:val="0"/>
        <w:tabs>
          <w:tab w:val="left" w:pos="4500"/>
          <w:tab w:val="left" w:pos="453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BD31D8">
        <w:rPr>
          <w:rFonts w:ascii="Times New Roman" w:hAnsi="Times New Roman" w:cs="Times New Roman"/>
        </w:rPr>
        <w:t xml:space="preserve">A korábbi évből hatályban maradt a Lakosság szubjektív biztonságérzetét javító intézkedési terv, </w:t>
      </w:r>
      <w:r>
        <w:rPr>
          <w:rFonts w:ascii="Times New Roman" w:hAnsi="Times New Roman" w:cs="Times New Roman"/>
        </w:rPr>
        <w:t>a</w:t>
      </w:r>
      <w:r w:rsidRPr="00BD31D8">
        <w:rPr>
          <w:rFonts w:ascii="Times New Roman" w:hAnsi="Times New Roman" w:cs="Times New Roman"/>
        </w:rPr>
        <w:t xml:space="preserve">melyet 2014. július 01-étől felváltott, a valamennyi település rendőri jelenléttel történő közbiztonsági megerősítésére kiadott norma. Ez alapján települési kategóriánként megfelelő rendszerességgel, vagy 24 órás lefedettséggel kellett közterületi jelenlétet biztosítani a városokban és a községekben. Illetékességi területünkön jelenleg Mór </w:t>
      </w:r>
      <w:r w:rsidR="008B4C15">
        <w:rPr>
          <w:rFonts w:ascii="Times New Roman" w:hAnsi="Times New Roman" w:cs="Times New Roman"/>
        </w:rPr>
        <w:t xml:space="preserve">a 24 órás lefedettségi körbe, </w:t>
      </w:r>
      <w:r w:rsidR="00E145F8" w:rsidRPr="008B4C15">
        <w:rPr>
          <w:rFonts w:ascii="Times New Roman" w:hAnsi="Times New Roman" w:cs="Times New Roman"/>
        </w:rPr>
        <w:t xml:space="preserve">Bakonycsernye Község a </w:t>
      </w:r>
      <w:r w:rsidR="008B4C15" w:rsidRPr="008B4C15">
        <w:rPr>
          <w:rFonts w:ascii="Times New Roman" w:hAnsi="Times New Roman" w:cs="Times New Roman"/>
        </w:rPr>
        <w:t>visszatérő ellenőrzési</w:t>
      </w:r>
      <w:r w:rsidR="00E145F8" w:rsidRPr="008B4C15">
        <w:rPr>
          <w:rFonts w:ascii="Times New Roman" w:hAnsi="Times New Roman" w:cs="Times New Roman"/>
        </w:rPr>
        <w:t xml:space="preserve"> (legalább 2-3 naponta egy alkalommal rendőri jelenlétet biztosító) </w:t>
      </w:r>
      <w:r w:rsidR="008B4C15" w:rsidRPr="008B4C15">
        <w:rPr>
          <w:rFonts w:ascii="Times New Roman" w:hAnsi="Times New Roman" w:cs="Times New Roman"/>
        </w:rPr>
        <w:t>körbe tartozik.</w:t>
      </w:r>
      <w:r w:rsidR="00E145F8" w:rsidRPr="008B4C15">
        <w:rPr>
          <w:rFonts w:ascii="Times New Roman" w:hAnsi="Times New Roman" w:cs="Times New Roman"/>
        </w:rPr>
        <w:t xml:space="preserve"> </w:t>
      </w:r>
    </w:p>
    <w:p w:rsidR="00E145F8" w:rsidRDefault="00E145F8" w:rsidP="00E145F8">
      <w:pPr>
        <w:rPr>
          <w:rFonts w:ascii="Times New Roman" w:hAnsi="Times New Roman" w:cs="Times New Roman"/>
        </w:rPr>
      </w:pPr>
    </w:p>
    <w:p w:rsidR="00BE4E31" w:rsidRDefault="00BE4E31" w:rsidP="00E145F8">
      <w:pPr>
        <w:rPr>
          <w:rFonts w:ascii="Times New Roman" w:hAnsi="Times New Roman" w:cs="Times New Roman"/>
        </w:rPr>
      </w:pPr>
    </w:p>
    <w:p w:rsidR="00BE4E31" w:rsidRDefault="00BE4E31" w:rsidP="00E145F8">
      <w:pPr>
        <w:rPr>
          <w:rFonts w:ascii="Times New Roman" w:hAnsi="Times New Roman" w:cs="Times New Roman"/>
        </w:rPr>
      </w:pPr>
    </w:p>
    <w:p w:rsidR="00BE4E31" w:rsidRDefault="00BE4E31" w:rsidP="00E145F8">
      <w:pPr>
        <w:rPr>
          <w:rFonts w:ascii="Times New Roman" w:hAnsi="Times New Roman" w:cs="Times New Roman"/>
        </w:rPr>
      </w:pPr>
    </w:p>
    <w:p w:rsidR="00BE4E31" w:rsidRDefault="00BE4E31" w:rsidP="00E145F8">
      <w:pPr>
        <w:rPr>
          <w:rFonts w:ascii="Times New Roman" w:hAnsi="Times New Roman" w:cs="Times New Roman"/>
        </w:rPr>
      </w:pPr>
    </w:p>
    <w:p w:rsidR="00BE4E31" w:rsidRDefault="00BE4E31" w:rsidP="00E145F8">
      <w:pPr>
        <w:rPr>
          <w:rFonts w:ascii="Times New Roman" w:hAnsi="Times New Roman" w:cs="Times New Roman"/>
        </w:rPr>
      </w:pPr>
    </w:p>
    <w:p w:rsidR="00BE4E31" w:rsidRDefault="00BE4E31" w:rsidP="00E145F8">
      <w:pPr>
        <w:rPr>
          <w:rFonts w:ascii="Times New Roman" w:hAnsi="Times New Roman" w:cs="Times New Roman"/>
        </w:rPr>
      </w:pPr>
    </w:p>
    <w:p w:rsidR="00BE4E31" w:rsidRDefault="00BE4E31" w:rsidP="00E145F8">
      <w:pPr>
        <w:rPr>
          <w:rFonts w:ascii="Times New Roman" w:hAnsi="Times New Roman" w:cs="Times New Roman"/>
        </w:rPr>
      </w:pPr>
    </w:p>
    <w:p w:rsidR="00BE4E31" w:rsidRPr="008B4C15" w:rsidRDefault="00BE4E31" w:rsidP="00E145F8">
      <w:pPr>
        <w:rPr>
          <w:rFonts w:ascii="Times New Roman" w:hAnsi="Times New Roman" w:cs="Times New Roman"/>
        </w:rPr>
      </w:pPr>
    </w:p>
    <w:p w:rsidR="00E145F8" w:rsidRPr="000A0C6D" w:rsidRDefault="00E145F8" w:rsidP="00E145F8">
      <w:pPr>
        <w:rPr>
          <w:rFonts w:ascii="Times New Roman" w:hAnsi="Times New Roman" w:cs="Times New Roman"/>
          <w:b/>
          <w:color w:val="000000"/>
        </w:rPr>
      </w:pPr>
      <w:smartTag w:uri="urn:schemas-microsoft-com:office:smarttags" w:element="metricconverter">
        <w:smartTagPr>
          <w:attr w:name="ProductID" w:val="3. A"/>
        </w:smartTagPr>
        <w:r w:rsidRPr="000A0C6D">
          <w:rPr>
            <w:rFonts w:ascii="Times New Roman" w:hAnsi="Times New Roman" w:cs="Times New Roman"/>
            <w:b/>
            <w:color w:val="000000"/>
          </w:rPr>
          <w:lastRenderedPageBreak/>
          <w:t>3. A</w:t>
        </w:r>
      </w:smartTag>
      <w:r w:rsidRPr="000A0C6D">
        <w:rPr>
          <w:rFonts w:ascii="Times New Roman" w:hAnsi="Times New Roman" w:cs="Times New Roman"/>
          <w:b/>
          <w:color w:val="000000"/>
        </w:rPr>
        <w:t xml:space="preserve"> rendezvénybiztosítások</w:t>
      </w:r>
    </w:p>
    <w:p w:rsidR="00E145F8" w:rsidRPr="00E145F8" w:rsidRDefault="00E145F8" w:rsidP="00E145F8">
      <w:pPr>
        <w:rPr>
          <w:rFonts w:ascii="Times New Roman" w:hAnsi="Times New Roman" w:cs="Times New Roman"/>
          <w:b/>
          <w:color w:val="800080"/>
        </w:rPr>
      </w:pPr>
    </w:p>
    <w:p w:rsidR="00E145F8" w:rsidRPr="00CD6C80" w:rsidRDefault="00E145F8" w:rsidP="00E145F8">
      <w:pPr>
        <w:widowControl w:val="0"/>
        <w:tabs>
          <w:tab w:val="left" w:pos="4500"/>
          <w:tab w:val="left" w:pos="453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CD6C80">
        <w:rPr>
          <w:rFonts w:ascii="Times New Roman" w:hAnsi="Times New Roman" w:cs="Times New Roman"/>
        </w:rPr>
        <w:t xml:space="preserve">A települést érintő, a </w:t>
      </w:r>
      <w:r w:rsidR="00CD6C80" w:rsidRPr="00CD6C80">
        <w:rPr>
          <w:rFonts w:ascii="Times New Roman" w:hAnsi="Times New Roman" w:cs="Times New Roman"/>
        </w:rPr>
        <w:t>gyülekezési jogról szóló 1989. évi III. törvény</w:t>
      </w:r>
      <w:r w:rsidRPr="00CD6C80">
        <w:rPr>
          <w:rFonts w:ascii="Times New Roman" w:hAnsi="Times New Roman" w:cs="Times New Roman"/>
        </w:rPr>
        <w:t xml:space="preserve"> hatálya alá tartozó rendezvényt az év során nem jelentettek be. </w:t>
      </w:r>
    </w:p>
    <w:p w:rsidR="00E145F8" w:rsidRPr="00E145F8" w:rsidRDefault="00E145F8" w:rsidP="00E145F8">
      <w:pPr>
        <w:widowControl w:val="0"/>
        <w:tabs>
          <w:tab w:val="left" w:pos="4500"/>
          <w:tab w:val="left" w:pos="453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800080"/>
        </w:rPr>
      </w:pPr>
    </w:p>
    <w:p w:rsidR="00E145F8" w:rsidRDefault="00E145F8" w:rsidP="00E145F8">
      <w:pPr>
        <w:ind w:right="-37"/>
        <w:jc w:val="both"/>
        <w:rPr>
          <w:rFonts w:ascii="Times New Roman" w:hAnsi="Times New Roman" w:cs="Times New Roman"/>
          <w:color w:val="000000"/>
        </w:rPr>
      </w:pPr>
      <w:r w:rsidRPr="00B85110">
        <w:rPr>
          <w:rFonts w:ascii="Times New Roman" w:hAnsi="Times New Roman" w:cs="Times New Roman"/>
          <w:color w:val="000000"/>
        </w:rPr>
        <w:t>A polgárőr egyesülettel együttműködve részt vettünk az országgyűlési, az Európai Parlamenti, az önkormányzati választások, valamennyi nagyobb szabású rendezvény (falunap), valamint a nemzeti és állami ünnepekhez kötődő megemlékezések, koszorúzások biztosításában. A közösen végzett munka eredményességét mutatja, hogy egyetlen rendezvényen sem történt felháborodást kiváltó, vagy a köznyugalmat megzavaró esemény.</w:t>
      </w:r>
    </w:p>
    <w:p w:rsidR="00291CA6" w:rsidRDefault="00291CA6" w:rsidP="00E145F8">
      <w:pPr>
        <w:ind w:right="-37"/>
        <w:jc w:val="both"/>
        <w:rPr>
          <w:rFonts w:ascii="Times New Roman" w:hAnsi="Times New Roman" w:cs="Times New Roman"/>
          <w:color w:val="000000"/>
        </w:rPr>
      </w:pPr>
    </w:p>
    <w:p w:rsidR="00291CA6" w:rsidRPr="00B85110" w:rsidRDefault="00291CA6" w:rsidP="00E145F8">
      <w:pPr>
        <w:ind w:right="-37"/>
        <w:jc w:val="both"/>
        <w:rPr>
          <w:rFonts w:ascii="Times New Roman" w:hAnsi="Times New Roman" w:cs="Times New Roman"/>
          <w:color w:val="000000"/>
        </w:rPr>
      </w:pPr>
      <w:r w:rsidRPr="00C27256">
        <w:rPr>
          <w:rFonts w:ascii="Times New Roman" w:hAnsi="Times New Roman" w:cs="Times New Roman"/>
          <w:b/>
          <w:color w:val="000000"/>
        </w:rPr>
        <w:t>4.</w:t>
      </w:r>
      <w:r>
        <w:rPr>
          <w:rFonts w:ascii="Times New Roman" w:hAnsi="Times New Roman" w:cs="Times New Roman"/>
          <w:color w:val="000000"/>
        </w:rPr>
        <w:t xml:space="preserve"> Az esetleges </w:t>
      </w:r>
      <w:r w:rsidRPr="00291CA6">
        <w:rPr>
          <w:rFonts w:ascii="Times New Roman" w:hAnsi="Times New Roman" w:cs="Times New Roman"/>
          <w:b/>
          <w:color w:val="000000"/>
        </w:rPr>
        <w:t xml:space="preserve">rendkívüli, illetve veszélyhelyzettel </w:t>
      </w:r>
      <w:r w:rsidRPr="00291CA6">
        <w:rPr>
          <w:rFonts w:ascii="Times New Roman" w:hAnsi="Times New Roman" w:cs="Times New Roman"/>
          <w:color w:val="000000"/>
        </w:rPr>
        <w:t>kapcsolatban</w:t>
      </w:r>
      <w:r>
        <w:rPr>
          <w:rFonts w:ascii="Times New Roman" w:hAnsi="Times New Roman" w:cs="Times New Roman"/>
          <w:color w:val="000000"/>
        </w:rPr>
        <w:t xml:space="preserve"> végrehajtott  rendőri feladatok</w:t>
      </w:r>
    </w:p>
    <w:p w:rsidR="00E145F8" w:rsidRDefault="00E145F8" w:rsidP="00E145F8">
      <w:pPr>
        <w:rPr>
          <w:rFonts w:ascii="Times New Roman" w:hAnsi="Times New Roman" w:cs="Times New Roman"/>
          <w:b/>
          <w:color w:val="800080"/>
        </w:rPr>
      </w:pPr>
    </w:p>
    <w:p w:rsidR="00291CA6" w:rsidRPr="00291CA6" w:rsidRDefault="00291CA6" w:rsidP="00291CA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 w:rsidRPr="00291CA6">
        <w:rPr>
          <w:rFonts w:ascii="Times New Roman" w:hAnsi="Times New Roman" w:cs="Times New Roman"/>
          <w:color w:val="000000"/>
        </w:rPr>
        <w:t>Bakonycsernye község az elmúlt években több alkalommal is érintett volt a különböző természeti katasztrófák által. Ezek közül a legjelentősebb károkat a Gaja patak és mellékágai árvizei okozták, amelyek kezelése az önkormányzat, a rendőrség és a katasztrófavédelmi szervek szoros együttműködését igényelte. A jó kapcsolat és a magas színvonalú együttműködés a 2014. szeptemberében bekövetkezett áradás során is megmutatkozott, ahol a körzeti megbízott már sokadszor bizonyította rátermettségét; az áradásról értesülve - szabadnapján - azonnal szolgálatba helyezte magát, és megtette a szükséges intézkedéseket.</w:t>
      </w:r>
    </w:p>
    <w:p w:rsidR="00291CA6" w:rsidRDefault="00291CA6" w:rsidP="00291CA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730E02" w:rsidRPr="00CE6236" w:rsidRDefault="004928BE" w:rsidP="00730E02">
      <w:pPr>
        <w:ind w:right="-37"/>
        <w:jc w:val="both"/>
        <w:rPr>
          <w:rFonts w:ascii="Times New Roman" w:hAnsi="Times New Roman" w:cs="Times New Roman"/>
        </w:rPr>
      </w:pPr>
      <w:smartTag w:uri="urn:schemas-microsoft-com:office:smarttags" w:element="metricconverter">
        <w:smartTagPr>
          <w:attr w:name="ProductID" w:val="5. A"/>
        </w:smartTagPr>
        <w:r>
          <w:rPr>
            <w:rFonts w:ascii="Times New Roman" w:hAnsi="Times New Roman" w:cs="Times New Roman"/>
            <w:b/>
          </w:rPr>
          <w:t>5</w:t>
        </w:r>
        <w:r w:rsidR="00730E02" w:rsidRPr="009B4A06">
          <w:rPr>
            <w:rFonts w:ascii="Times New Roman" w:hAnsi="Times New Roman" w:cs="Times New Roman"/>
            <w:b/>
          </w:rPr>
          <w:t>. A</w:t>
        </w:r>
      </w:smartTag>
      <w:r w:rsidR="00730E02" w:rsidRPr="009B4A06">
        <w:rPr>
          <w:rFonts w:ascii="Times New Roman" w:hAnsi="Times New Roman" w:cs="Times New Roman"/>
          <w:b/>
        </w:rPr>
        <w:t xml:space="preserve"> körzeti megbízotti státuszok </w:t>
      </w:r>
      <w:r w:rsidR="00730E02" w:rsidRPr="00CE6236">
        <w:rPr>
          <w:rFonts w:ascii="Times New Roman" w:hAnsi="Times New Roman" w:cs="Times New Roman"/>
        </w:rPr>
        <w:t>feltöltöttsége és tevékenység</w:t>
      </w:r>
      <w:r w:rsidR="00561695">
        <w:rPr>
          <w:rFonts w:ascii="Times New Roman" w:hAnsi="Times New Roman" w:cs="Times New Roman"/>
        </w:rPr>
        <w:t>e</w:t>
      </w:r>
      <w:r w:rsidR="00730E02" w:rsidRPr="00CE6236">
        <w:rPr>
          <w:rFonts w:ascii="Times New Roman" w:hAnsi="Times New Roman" w:cs="Times New Roman"/>
        </w:rPr>
        <w:t xml:space="preserve"> értékelése</w:t>
      </w:r>
    </w:p>
    <w:p w:rsidR="00730E02" w:rsidRPr="00E145F8" w:rsidRDefault="00730E02" w:rsidP="00E145F8">
      <w:pPr>
        <w:rPr>
          <w:rFonts w:ascii="Times New Roman" w:hAnsi="Times New Roman" w:cs="Times New Roman"/>
          <w:b/>
          <w:color w:val="800080"/>
        </w:rPr>
      </w:pPr>
    </w:p>
    <w:p w:rsidR="00E145F8" w:rsidRPr="00990457" w:rsidRDefault="00E145F8" w:rsidP="00E145F8">
      <w:pPr>
        <w:ind w:right="-37"/>
        <w:jc w:val="both"/>
        <w:rPr>
          <w:rFonts w:ascii="Times New Roman" w:hAnsi="Times New Roman" w:cs="Times New Roman"/>
          <w:color w:val="000000"/>
        </w:rPr>
      </w:pPr>
      <w:r w:rsidRPr="00990457">
        <w:rPr>
          <w:rFonts w:ascii="Times New Roman" w:hAnsi="Times New Roman" w:cs="Times New Roman"/>
          <w:color w:val="000000"/>
        </w:rPr>
        <w:t>A község önálló körzeti megbízotti székhellyel rendelkezik, a státuszt több, mint egy évtizede ugyanaz a körzeti megbízott tölti be, aki ennek köszönhetően kiváló hely- és személyismerettel rendelkezik. Hagyományosan jó kapcsolatot ápol mind a település vezetésével, mind a polgárőrséggel és a környéken tevékenykedő egyéb rendészeti feladatokat ellátó személyekkel, különösen az erdészekkel és a vadászokkal, akikkel közös szolgálatellátások formájában is kölcsönösen segítik egymás munkáját.</w:t>
      </w:r>
    </w:p>
    <w:p w:rsidR="00E145F8" w:rsidRPr="00E145F8" w:rsidRDefault="00E145F8" w:rsidP="00E145F8">
      <w:pPr>
        <w:ind w:right="-37"/>
        <w:jc w:val="both"/>
        <w:rPr>
          <w:rFonts w:ascii="Times New Roman" w:hAnsi="Times New Roman" w:cs="Times New Roman"/>
          <w:color w:val="800080"/>
        </w:rPr>
      </w:pPr>
    </w:p>
    <w:p w:rsidR="00E145F8" w:rsidRPr="00E805AB" w:rsidRDefault="00E145F8" w:rsidP="00E145F8">
      <w:pPr>
        <w:ind w:right="-37"/>
        <w:jc w:val="both"/>
        <w:rPr>
          <w:rFonts w:ascii="Times New Roman" w:hAnsi="Times New Roman" w:cs="Times New Roman"/>
          <w:color w:val="000000"/>
        </w:rPr>
      </w:pPr>
      <w:r w:rsidRPr="00E805AB">
        <w:rPr>
          <w:rFonts w:ascii="Times New Roman" w:hAnsi="Times New Roman" w:cs="Times New Roman"/>
          <w:color w:val="000000"/>
        </w:rPr>
        <w:t>Tapasztalataink szerint a község lakossága jól ismeri a körzeti megbízottat, bizalommal van iránta, és gyakran fordul hozzá kisebb-nagyobb problémájával. Hasonlóképpen a körzeti megbízott is számíthat a lakosság segítségére, támogatására.</w:t>
      </w:r>
    </w:p>
    <w:p w:rsidR="00E145F8" w:rsidRPr="00E145F8" w:rsidRDefault="00E145F8" w:rsidP="00E145F8">
      <w:pPr>
        <w:ind w:right="-37"/>
        <w:jc w:val="both"/>
        <w:rPr>
          <w:rFonts w:ascii="Times New Roman" w:hAnsi="Times New Roman" w:cs="Times New Roman"/>
          <w:color w:val="800080"/>
        </w:rPr>
      </w:pPr>
    </w:p>
    <w:p w:rsidR="00E145F8" w:rsidRPr="005B6C7E" w:rsidRDefault="00E145F8" w:rsidP="00E145F8">
      <w:pPr>
        <w:ind w:right="-37"/>
        <w:jc w:val="both"/>
        <w:rPr>
          <w:rFonts w:ascii="Times New Roman" w:hAnsi="Times New Roman" w:cs="Times New Roman"/>
          <w:color w:val="000000"/>
        </w:rPr>
      </w:pPr>
      <w:r w:rsidRPr="005B6C7E">
        <w:rPr>
          <w:rFonts w:ascii="Times New Roman" w:hAnsi="Times New Roman" w:cs="Times New Roman"/>
          <w:color w:val="000000"/>
        </w:rPr>
        <w:t xml:space="preserve">A KMB részt vesz a Bakonycsernye területén elkövetett, kisebb súlyú bűncselekmények felderítésében, nyomozásában; 2014-ben 3 (2013-ban 2) ügyet dolgozott fel. Végrehajtja a sport- és vadászati célú fegyverek engedélyezéséhez, valamint a személy- és vagyonőri tevékenységhez kötődő helyszíni ellenőrzéseket. Teljesíti a más rendőri szervektől, illetve egyéb hatóságoktól érkező megkereséseket. A baleset-megelőzési és a bűnmegelőzési előadóval együttműködve ellátja az „Iskola rendőre” programmal kapcsolatos teendőket. </w:t>
      </w:r>
    </w:p>
    <w:p w:rsidR="00E145F8" w:rsidRPr="005B6C7E" w:rsidRDefault="00E145F8" w:rsidP="00E145F8">
      <w:pPr>
        <w:ind w:right="-37"/>
        <w:jc w:val="both"/>
        <w:rPr>
          <w:rFonts w:ascii="Times New Roman" w:hAnsi="Times New Roman" w:cs="Times New Roman"/>
          <w:color w:val="000000"/>
        </w:rPr>
      </w:pPr>
    </w:p>
    <w:p w:rsidR="00E145F8" w:rsidRPr="005B6C7E" w:rsidRDefault="00E145F8" w:rsidP="00E145F8">
      <w:pPr>
        <w:ind w:right="-37"/>
        <w:jc w:val="both"/>
        <w:rPr>
          <w:rFonts w:ascii="Times New Roman" w:hAnsi="Times New Roman" w:cs="Times New Roman"/>
          <w:color w:val="000000"/>
        </w:rPr>
      </w:pPr>
      <w:r w:rsidRPr="005B6C7E">
        <w:rPr>
          <w:rFonts w:ascii="Times New Roman" w:hAnsi="Times New Roman" w:cs="Times New Roman"/>
          <w:color w:val="000000"/>
        </w:rPr>
        <w:t>A körzeti megbízott tevékenységének szervezése során kiemelt figyelmet fordítunk a területi illetékesség kérdésére, arra, hogy a körzeti megbízott csak a székhelyén, Bakonycsernye községben lásson el ilyen feladatokat.</w:t>
      </w:r>
    </w:p>
    <w:p w:rsidR="00E145F8" w:rsidRPr="00E145F8" w:rsidRDefault="00E145F8" w:rsidP="00E145F8">
      <w:pPr>
        <w:ind w:right="-37"/>
        <w:jc w:val="both"/>
        <w:rPr>
          <w:rFonts w:ascii="Times New Roman" w:hAnsi="Times New Roman" w:cs="Times New Roman"/>
          <w:color w:val="800080"/>
        </w:rPr>
      </w:pPr>
    </w:p>
    <w:p w:rsidR="00E145F8" w:rsidRPr="00AD6721" w:rsidRDefault="00AD6721" w:rsidP="00E145F8">
      <w:pPr>
        <w:ind w:right="-37"/>
        <w:jc w:val="both"/>
        <w:rPr>
          <w:rFonts w:ascii="Times New Roman" w:hAnsi="Times New Roman" w:cs="Times New Roman"/>
          <w:color w:val="000000"/>
        </w:rPr>
      </w:pPr>
      <w:r w:rsidRPr="00AD6721">
        <w:rPr>
          <w:rFonts w:ascii="Times New Roman" w:hAnsi="Times New Roman" w:cs="Times New Roman"/>
          <w:color w:val="000000"/>
        </w:rPr>
        <w:t>N</w:t>
      </w:r>
      <w:r w:rsidR="00E145F8" w:rsidRPr="00AD6721">
        <w:rPr>
          <w:rFonts w:ascii="Times New Roman" w:hAnsi="Times New Roman" w:cs="Times New Roman"/>
          <w:color w:val="000000"/>
        </w:rPr>
        <w:t xml:space="preserve">agy hangsúlyt fektetünk </w:t>
      </w:r>
      <w:r w:rsidRPr="00AD6721">
        <w:rPr>
          <w:rFonts w:ascii="Times New Roman" w:hAnsi="Times New Roman" w:cs="Times New Roman"/>
          <w:color w:val="000000"/>
        </w:rPr>
        <w:t xml:space="preserve">továbbá </w:t>
      </w:r>
      <w:r w:rsidR="00E145F8" w:rsidRPr="00AD6721">
        <w:rPr>
          <w:rFonts w:ascii="Times New Roman" w:hAnsi="Times New Roman" w:cs="Times New Roman"/>
          <w:color w:val="000000"/>
        </w:rPr>
        <w:t xml:space="preserve">arra, hogy a körzeti megbízott szolgálata legalább 75 %-át a közterületen töltse, ami a fentiekben részletezett csekély bűnügyi adminisztratív leterhelés mellett maradéktalanul megvalósul. </w:t>
      </w:r>
    </w:p>
    <w:p w:rsidR="00A3191C" w:rsidRDefault="00A3191C" w:rsidP="00E145F8">
      <w:pPr>
        <w:ind w:right="-37"/>
        <w:jc w:val="both"/>
        <w:rPr>
          <w:rFonts w:ascii="Times New Roman" w:hAnsi="Times New Roman" w:cs="Times New Roman"/>
          <w:color w:val="800080"/>
        </w:rPr>
      </w:pPr>
    </w:p>
    <w:p w:rsidR="004928BE" w:rsidRDefault="004928BE" w:rsidP="00E145F8">
      <w:pPr>
        <w:ind w:right="-37"/>
        <w:jc w:val="both"/>
        <w:rPr>
          <w:rFonts w:ascii="Times New Roman" w:hAnsi="Times New Roman" w:cs="Times New Roman"/>
          <w:color w:val="800080"/>
        </w:rPr>
      </w:pPr>
    </w:p>
    <w:p w:rsidR="004928BE" w:rsidRDefault="004928BE" w:rsidP="00E145F8">
      <w:pPr>
        <w:ind w:right="-37"/>
        <w:jc w:val="both"/>
        <w:rPr>
          <w:rFonts w:ascii="Times New Roman" w:hAnsi="Times New Roman" w:cs="Times New Roman"/>
          <w:color w:val="800080"/>
        </w:rPr>
      </w:pPr>
    </w:p>
    <w:p w:rsidR="004928BE" w:rsidRDefault="004928BE" w:rsidP="00E145F8">
      <w:pPr>
        <w:ind w:right="-37"/>
        <w:jc w:val="both"/>
        <w:rPr>
          <w:rFonts w:ascii="Times New Roman" w:hAnsi="Times New Roman" w:cs="Times New Roman"/>
          <w:color w:val="800080"/>
        </w:rPr>
      </w:pPr>
    </w:p>
    <w:p w:rsidR="00A3191C" w:rsidRPr="009B4A06" w:rsidRDefault="004928BE" w:rsidP="00A3191C">
      <w:pPr>
        <w:ind w:right="-37"/>
        <w:jc w:val="both"/>
        <w:rPr>
          <w:rFonts w:ascii="Times New Roman" w:hAnsi="Times New Roman" w:cs="Times New Roman"/>
          <w:b/>
        </w:rPr>
      </w:pPr>
      <w:smartTag w:uri="urn:schemas-microsoft-com:office:smarttags" w:element="metricconverter">
        <w:smartTagPr>
          <w:attr w:name="ProductID" w:val="6. A"/>
        </w:smartTagPr>
        <w:r>
          <w:rPr>
            <w:rFonts w:ascii="Times New Roman" w:hAnsi="Times New Roman" w:cs="Times New Roman"/>
            <w:b/>
          </w:rPr>
          <w:lastRenderedPageBreak/>
          <w:t>6</w:t>
        </w:r>
        <w:r w:rsidR="00A3191C" w:rsidRPr="009B4A06">
          <w:rPr>
            <w:rFonts w:ascii="Times New Roman" w:hAnsi="Times New Roman" w:cs="Times New Roman"/>
            <w:b/>
          </w:rPr>
          <w:t xml:space="preserve">. </w:t>
        </w:r>
        <w:r w:rsidR="00A3191C">
          <w:rPr>
            <w:rFonts w:ascii="Times New Roman" w:hAnsi="Times New Roman" w:cs="Times New Roman"/>
            <w:b/>
          </w:rPr>
          <w:t>A</w:t>
        </w:r>
      </w:smartTag>
      <w:r w:rsidR="00A3191C">
        <w:rPr>
          <w:rFonts w:ascii="Times New Roman" w:hAnsi="Times New Roman" w:cs="Times New Roman"/>
          <w:b/>
        </w:rPr>
        <w:t xml:space="preserve"> szolgálatparancsnoki </w:t>
      </w:r>
      <w:r w:rsidR="00A3191C" w:rsidRPr="00251D3D">
        <w:rPr>
          <w:rFonts w:ascii="Times New Roman" w:hAnsi="Times New Roman" w:cs="Times New Roman"/>
        </w:rPr>
        <w:t>tevékenység</w:t>
      </w:r>
    </w:p>
    <w:p w:rsidR="00A3191C" w:rsidRPr="00E145F8" w:rsidRDefault="00A3191C" w:rsidP="00E145F8">
      <w:pPr>
        <w:ind w:right="-37"/>
        <w:jc w:val="both"/>
        <w:rPr>
          <w:rFonts w:ascii="Times New Roman" w:hAnsi="Times New Roman" w:cs="Times New Roman"/>
          <w:color w:val="800080"/>
        </w:rPr>
      </w:pPr>
    </w:p>
    <w:p w:rsidR="00E145F8" w:rsidRPr="009F4FE3" w:rsidRDefault="00E145F8" w:rsidP="00E145F8">
      <w:pPr>
        <w:ind w:right="-37"/>
        <w:jc w:val="both"/>
        <w:rPr>
          <w:rFonts w:ascii="Times New Roman" w:hAnsi="Times New Roman" w:cs="Times New Roman"/>
          <w:color w:val="000000"/>
        </w:rPr>
      </w:pPr>
      <w:r w:rsidRPr="009F4FE3">
        <w:rPr>
          <w:rFonts w:ascii="Times New Roman" w:hAnsi="Times New Roman" w:cs="Times New Roman"/>
          <w:color w:val="000000"/>
        </w:rPr>
        <w:t xml:space="preserve">2013-ban a rendőrkapitányságon megszűnt az ügyelet, helyette szolgálatparancsnoki rendszert alakítottunk ki, amely lényegesen nagyobb kontrollt biztosít a közterületi szolgálat felett. A segélyhívások kezelése országos szinten, azonos módszertan alapján történik, a közterületi szolgálat – beleértve a helyi körzeti megbízottat – közvetlen irányítását a megyei tevékenység-irányítási központ végzi. </w:t>
      </w:r>
    </w:p>
    <w:p w:rsidR="00E145F8" w:rsidRPr="00E145F8" w:rsidRDefault="00E145F8" w:rsidP="00E145F8">
      <w:pPr>
        <w:ind w:right="-37"/>
        <w:jc w:val="both"/>
        <w:rPr>
          <w:rFonts w:ascii="Times New Roman" w:hAnsi="Times New Roman" w:cs="Times New Roman"/>
          <w:color w:val="800080"/>
        </w:rPr>
      </w:pPr>
    </w:p>
    <w:p w:rsidR="005429A7" w:rsidRPr="009B4A06" w:rsidRDefault="004928BE" w:rsidP="005429A7">
      <w:pPr>
        <w:ind w:right="-3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</w:t>
      </w:r>
      <w:r w:rsidR="005429A7" w:rsidRPr="009B4A06">
        <w:rPr>
          <w:rFonts w:ascii="Times New Roman" w:hAnsi="Times New Roman" w:cs="Times New Roman"/>
          <w:b/>
        </w:rPr>
        <w:t xml:space="preserve">. Az igazgatásrendészeti </w:t>
      </w:r>
      <w:r w:rsidR="005429A7" w:rsidRPr="00474BB8">
        <w:rPr>
          <w:rFonts w:ascii="Times New Roman" w:hAnsi="Times New Roman" w:cs="Times New Roman"/>
        </w:rPr>
        <w:t>tevékenység</w:t>
      </w:r>
    </w:p>
    <w:p w:rsidR="00E145F8" w:rsidRPr="00E145F8" w:rsidRDefault="00E145F8" w:rsidP="00E145F8">
      <w:pPr>
        <w:ind w:right="-37"/>
        <w:jc w:val="both"/>
        <w:rPr>
          <w:rFonts w:ascii="Times New Roman" w:hAnsi="Times New Roman" w:cs="Times New Roman"/>
          <w:color w:val="800080"/>
        </w:rPr>
      </w:pPr>
    </w:p>
    <w:p w:rsidR="00E145F8" w:rsidRPr="00933FEF" w:rsidRDefault="00E145F8" w:rsidP="00E145F8">
      <w:pPr>
        <w:ind w:right="-37"/>
        <w:jc w:val="both"/>
        <w:rPr>
          <w:rFonts w:ascii="Times New Roman" w:hAnsi="Times New Roman" w:cs="Times New Roman"/>
          <w:color w:val="000000"/>
        </w:rPr>
      </w:pPr>
      <w:r w:rsidRPr="00933FEF">
        <w:rPr>
          <w:rFonts w:ascii="Times New Roman" w:hAnsi="Times New Roman" w:cs="Times New Roman"/>
          <w:color w:val="000000"/>
        </w:rPr>
        <w:t xml:space="preserve">Igazgatásrendészeti szakterületen a szakmai munkát érintő jelentős változások az év során nem történtek. A helyszíni intézkedések előtérbe helyezésével a szabálysértési eljárások száma rendőrkapitánysági szinten ugyan csökkent, azonban a fokozottabb rendőri tevékenységnek és közterületi jelenlétnek is betudható, hogy a szabálysértési eljárások száma Bakonycsernye tekintetében nőtt, ami igaz a község területén, illetve a község polgárai által elkövetett szabálysértésekre is. </w:t>
      </w:r>
    </w:p>
    <w:p w:rsidR="00E145F8" w:rsidRPr="00E145F8" w:rsidRDefault="00E145F8" w:rsidP="00E145F8">
      <w:pPr>
        <w:ind w:right="-37"/>
        <w:jc w:val="both"/>
        <w:rPr>
          <w:rFonts w:ascii="Times New Roman" w:hAnsi="Times New Roman" w:cs="Times New Roman"/>
          <w:color w:val="800080"/>
        </w:rPr>
      </w:pPr>
    </w:p>
    <w:p w:rsidR="00E145F8" w:rsidRPr="001F542B" w:rsidRDefault="00E145F8" w:rsidP="00E145F8">
      <w:pPr>
        <w:ind w:right="-37"/>
        <w:jc w:val="both"/>
        <w:rPr>
          <w:rFonts w:ascii="Times New Roman" w:hAnsi="Times New Roman" w:cs="Times New Roman"/>
          <w:color w:val="000000"/>
        </w:rPr>
      </w:pPr>
      <w:r w:rsidRPr="001F542B">
        <w:rPr>
          <w:rFonts w:ascii="Times New Roman" w:hAnsi="Times New Roman" w:cs="Times New Roman"/>
          <w:color w:val="000000"/>
        </w:rPr>
        <w:t xml:space="preserve">A lefolytatott rendőrségi hatáskörű szabálysértési eljárások száma így is viszonylag alacsonynak mondható a település jelentőségéhez, lakosságának létszámához viszonyítva: a szabálysértés miatt jogerősen felelősségre vont </w:t>
      </w:r>
      <w:r w:rsidRPr="001F542B">
        <w:rPr>
          <w:rFonts w:ascii="Times New Roman" w:hAnsi="Times New Roman" w:cs="Times New Roman"/>
          <w:b/>
          <w:color w:val="000000"/>
        </w:rPr>
        <w:t>bakonycsernyei lakosok</w:t>
      </w:r>
      <w:r w:rsidRPr="001F542B">
        <w:rPr>
          <w:rFonts w:ascii="Times New Roman" w:hAnsi="Times New Roman" w:cs="Times New Roman"/>
          <w:color w:val="000000"/>
        </w:rPr>
        <w:t xml:space="preserve"> száma 2014-ben 19 (2013: 11) fő volt, míg a </w:t>
      </w:r>
      <w:r w:rsidRPr="001F542B">
        <w:rPr>
          <w:rFonts w:ascii="Times New Roman" w:hAnsi="Times New Roman" w:cs="Times New Roman"/>
          <w:b/>
          <w:color w:val="000000"/>
        </w:rPr>
        <w:t>település közigazgatási területén</w:t>
      </w:r>
      <w:r w:rsidRPr="001F542B">
        <w:rPr>
          <w:rFonts w:ascii="Times New Roman" w:hAnsi="Times New Roman" w:cs="Times New Roman"/>
          <w:color w:val="000000"/>
        </w:rPr>
        <w:t xml:space="preserve"> elkövetett, a hatóság tudomására jutott szabálysértések száma 24 (2013: 11). Ezek túlnyomó többségében közúti közlekedési szabálysértések voltak, leggyakrabban a közúti közlekedés szabályainak kisebb fokú megsértése, a közlekedési igazgatási szabályok megsértése, az érvénytelen hatósági jelzéssel közlekedés és az engedély nélküli vezetés fordult elő.</w:t>
      </w:r>
    </w:p>
    <w:p w:rsidR="00E145F8" w:rsidRDefault="00E145F8" w:rsidP="00E145F8">
      <w:pPr>
        <w:ind w:right="-37"/>
        <w:jc w:val="both"/>
        <w:rPr>
          <w:rFonts w:ascii="Times New Roman" w:hAnsi="Times New Roman" w:cs="Times New Roman"/>
          <w:b/>
          <w:color w:val="800080"/>
        </w:rPr>
      </w:pPr>
    </w:p>
    <w:p w:rsidR="00E145F8" w:rsidRPr="001F542B" w:rsidRDefault="004928BE" w:rsidP="00E145F8">
      <w:pPr>
        <w:ind w:right="-37"/>
        <w:jc w:val="both"/>
        <w:rPr>
          <w:rFonts w:ascii="Times New Roman" w:hAnsi="Times New Roman" w:cs="Times New Roman"/>
          <w:b/>
          <w:color w:val="000000"/>
        </w:rPr>
      </w:pPr>
      <w:smartTag w:uri="urn:schemas-microsoft-com:office:smarttags" w:element="metricconverter">
        <w:smartTagPr>
          <w:attr w:name="ProductID" w:val="8. A"/>
        </w:smartTagPr>
        <w:r>
          <w:rPr>
            <w:rFonts w:ascii="Times New Roman" w:hAnsi="Times New Roman" w:cs="Times New Roman"/>
            <w:b/>
            <w:color w:val="000000"/>
          </w:rPr>
          <w:t>8</w:t>
        </w:r>
        <w:r w:rsidR="00E145F8" w:rsidRPr="001F542B">
          <w:rPr>
            <w:rFonts w:ascii="Times New Roman" w:hAnsi="Times New Roman" w:cs="Times New Roman"/>
            <w:b/>
            <w:color w:val="000000"/>
          </w:rPr>
          <w:t>. A</w:t>
        </w:r>
      </w:smartTag>
      <w:r w:rsidR="00E145F8" w:rsidRPr="001F542B">
        <w:rPr>
          <w:rFonts w:ascii="Times New Roman" w:hAnsi="Times New Roman" w:cs="Times New Roman"/>
          <w:b/>
          <w:color w:val="000000"/>
        </w:rPr>
        <w:t xml:space="preserve"> bűn- és baleset-megelőzés</w:t>
      </w:r>
    </w:p>
    <w:p w:rsidR="00E145F8" w:rsidRDefault="00E145F8" w:rsidP="00E145F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800080"/>
        </w:rPr>
      </w:pPr>
    </w:p>
    <w:p w:rsidR="00CB4FE1" w:rsidRPr="003E1AB7" w:rsidRDefault="00CB4FE1" w:rsidP="00CB4FE1">
      <w:pPr>
        <w:tabs>
          <w:tab w:val="left" w:pos="0"/>
          <w:tab w:val="left" w:pos="1620"/>
        </w:tabs>
        <w:jc w:val="both"/>
        <w:rPr>
          <w:rFonts w:ascii="Times New Roman" w:hAnsi="Times New Roman" w:cs="Times New Roman"/>
        </w:rPr>
      </w:pPr>
      <w:r w:rsidRPr="003E1AB7">
        <w:rPr>
          <w:rFonts w:ascii="Times New Roman" w:hAnsi="Times New Roman" w:cs="Times New Roman"/>
        </w:rPr>
        <w:t>2014. szeptemberétől az Országos Rendőr-főkapitányság egy új, -„A szülők és a családok a Rendőrség kiemelt partnerei a kábítószer-bűnözés megelőzésében elnevezésű”- programot indított el, ezzel összefüggésben a Rendőrkapitányság bűnmegelőzési referense fogadóórát tart havi rendszerességgel, illetve  telefonon és e-mailben is válaszol a felmerülő kérdésekre.</w:t>
      </w:r>
    </w:p>
    <w:p w:rsidR="00CB4FE1" w:rsidRDefault="00CB4FE1" w:rsidP="00E145F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800080"/>
        </w:rPr>
      </w:pPr>
    </w:p>
    <w:p w:rsidR="00E145F8" w:rsidRPr="00114910" w:rsidRDefault="00E145F8" w:rsidP="00E145F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 w:rsidRPr="00114910">
        <w:rPr>
          <w:rFonts w:ascii="Times New Roman" w:hAnsi="Times New Roman" w:cs="Times New Roman"/>
          <w:b/>
          <w:color w:val="000000"/>
        </w:rPr>
        <w:t>A baleset-megelőzési bizottság</w:t>
      </w:r>
      <w:r w:rsidRPr="00114910">
        <w:rPr>
          <w:rFonts w:ascii="Times New Roman" w:hAnsi="Times New Roman" w:cs="Times New Roman"/>
          <w:color w:val="000000"/>
        </w:rPr>
        <w:t xml:space="preserve"> tevékenysége során mindenkor az aktuális baleseti helyzetet figyelembe véve határozta meg a feladatait. </w:t>
      </w:r>
    </w:p>
    <w:p w:rsidR="00E145F8" w:rsidRPr="00E145F8" w:rsidRDefault="00E145F8" w:rsidP="00E145F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800080"/>
        </w:rPr>
      </w:pPr>
    </w:p>
    <w:p w:rsidR="00E145F8" w:rsidRPr="009804A9" w:rsidRDefault="00E145F8" w:rsidP="00E145F8">
      <w:pPr>
        <w:widowControl w:val="0"/>
        <w:tabs>
          <w:tab w:val="left" w:pos="0"/>
          <w:tab w:val="left" w:pos="1620"/>
        </w:tabs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color w:val="000000"/>
        </w:rPr>
      </w:pPr>
      <w:r w:rsidRPr="009804A9">
        <w:rPr>
          <w:rFonts w:ascii="Times New Roman" w:hAnsi="Times New Roman" w:cs="Times New Roman"/>
          <w:color w:val="000000"/>
        </w:rPr>
        <w:t>„Az iskola rendőre” program végrehajtásában a község általános iskolája is részt vesz.</w:t>
      </w:r>
    </w:p>
    <w:p w:rsidR="00E145F8" w:rsidRPr="00015D3F" w:rsidRDefault="00E145F8" w:rsidP="00E145F8">
      <w:pPr>
        <w:tabs>
          <w:tab w:val="left" w:pos="0"/>
          <w:tab w:val="left" w:pos="1620"/>
        </w:tabs>
        <w:jc w:val="both"/>
        <w:rPr>
          <w:rFonts w:ascii="Times New Roman" w:hAnsi="Times New Roman" w:cs="Times New Roman"/>
          <w:color w:val="000000"/>
        </w:rPr>
      </w:pPr>
      <w:r w:rsidRPr="00015D3F">
        <w:rPr>
          <w:rFonts w:ascii="Times New Roman" w:hAnsi="Times New Roman" w:cs="Times New Roman"/>
          <w:color w:val="000000"/>
        </w:rPr>
        <w:t xml:space="preserve">A program keretében elsősorban a móri általános iskolákban </w:t>
      </w:r>
      <w:r w:rsidRPr="00015D3F">
        <w:rPr>
          <w:rFonts w:ascii="Times New Roman" w:hAnsi="Times New Roman" w:cs="Times New Roman"/>
          <w:bCs/>
          <w:color w:val="000000"/>
        </w:rPr>
        <w:t>rendszeresen került sor közlekedésbiztonsági, KRESZ előadások megtartására</w:t>
      </w:r>
      <w:r w:rsidRPr="00015D3F">
        <w:rPr>
          <w:rFonts w:ascii="Times New Roman" w:hAnsi="Times New Roman" w:cs="Times New Roman"/>
          <w:color w:val="000000"/>
        </w:rPr>
        <w:t xml:space="preserve">. Több iskolában kerékpáros ügyességi és KRESZ verseny lebonyolításában is részt vettünk. 2015-ben ebbe a Bakonycsernyei Általános Iskolát is nagyobb mértékben be kívánjuk vonni. </w:t>
      </w:r>
    </w:p>
    <w:p w:rsidR="00E145F8" w:rsidRPr="00015D3F" w:rsidRDefault="00E145F8" w:rsidP="00E145F8">
      <w:pPr>
        <w:tabs>
          <w:tab w:val="left" w:pos="0"/>
          <w:tab w:val="left" w:pos="1620"/>
        </w:tabs>
        <w:jc w:val="both"/>
        <w:rPr>
          <w:rFonts w:ascii="Times New Roman" w:hAnsi="Times New Roman" w:cs="Times New Roman"/>
          <w:color w:val="000000"/>
        </w:rPr>
      </w:pPr>
    </w:p>
    <w:p w:rsidR="00E145F8" w:rsidRPr="00015D3F" w:rsidRDefault="00E145F8" w:rsidP="00E145F8">
      <w:pPr>
        <w:tabs>
          <w:tab w:val="left" w:pos="0"/>
          <w:tab w:val="left" w:pos="1620"/>
        </w:tabs>
        <w:jc w:val="both"/>
        <w:rPr>
          <w:rFonts w:ascii="Times New Roman" w:hAnsi="Times New Roman" w:cs="Times New Roman"/>
          <w:color w:val="000000"/>
        </w:rPr>
      </w:pPr>
      <w:r w:rsidRPr="00015D3F">
        <w:rPr>
          <w:rFonts w:ascii="Times New Roman" w:hAnsi="Times New Roman" w:cs="Times New Roman"/>
          <w:color w:val="000000"/>
        </w:rPr>
        <w:t>A tanév megkezdése előtt áttekintettük az iskola környékének forgalmi rendjét, a forgalomszervezéssel kapcsolatos észrevételünk nem volt, amit az is igazol, hogy az iskola környezetében – gyermekeket is érintő – közúti közlekedési baleset sem a tanév során, sem más időszakban nem történt. Az oktatási intézményt vagy környezetét érintő közbiztonsági-, bűnügyi jellegű probléma nem merült fel.</w:t>
      </w:r>
    </w:p>
    <w:p w:rsidR="00E145F8" w:rsidRPr="00015D3F" w:rsidRDefault="00E145F8" w:rsidP="00E145F8">
      <w:pPr>
        <w:tabs>
          <w:tab w:val="left" w:pos="0"/>
          <w:tab w:val="left" w:pos="1620"/>
        </w:tabs>
        <w:jc w:val="both"/>
        <w:rPr>
          <w:rFonts w:ascii="Times New Roman" w:hAnsi="Times New Roman" w:cs="Times New Roman"/>
          <w:color w:val="800080"/>
        </w:rPr>
      </w:pPr>
    </w:p>
    <w:p w:rsidR="00CB2314" w:rsidRDefault="00CB2314" w:rsidP="0034691C">
      <w:pPr>
        <w:jc w:val="both"/>
        <w:rPr>
          <w:rFonts w:ascii="Times New Roman" w:hAnsi="Times New Roman" w:cs="Times New Roman"/>
        </w:rPr>
      </w:pPr>
    </w:p>
    <w:p w:rsidR="004928BE" w:rsidRDefault="004928BE" w:rsidP="0034691C">
      <w:pPr>
        <w:jc w:val="both"/>
        <w:rPr>
          <w:rFonts w:ascii="Times New Roman" w:hAnsi="Times New Roman" w:cs="Times New Roman"/>
        </w:rPr>
      </w:pPr>
    </w:p>
    <w:p w:rsidR="004928BE" w:rsidRPr="00E145F8" w:rsidRDefault="004928BE" w:rsidP="0034691C">
      <w:pPr>
        <w:jc w:val="both"/>
        <w:rPr>
          <w:rFonts w:ascii="Times New Roman" w:hAnsi="Times New Roman" w:cs="Times New Roman"/>
        </w:rPr>
      </w:pPr>
    </w:p>
    <w:p w:rsidR="000545C4" w:rsidRPr="000545C4" w:rsidRDefault="000545C4" w:rsidP="000545C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99CC00"/>
        </w:rPr>
      </w:pPr>
    </w:p>
    <w:p w:rsidR="000545C4" w:rsidRPr="009804A0" w:rsidRDefault="000545C4" w:rsidP="000545C4">
      <w:pPr>
        <w:ind w:right="-37"/>
        <w:jc w:val="center"/>
        <w:rPr>
          <w:rFonts w:ascii="Times New Roman" w:hAnsi="Times New Roman" w:cs="Times New Roman"/>
          <w:color w:val="000000"/>
        </w:rPr>
      </w:pPr>
      <w:r w:rsidRPr="009804A0">
        <w:rPr>
          <w:rFonts w:ascii="Times New Roman" w:hAnsi="Times New Roman" w:cs="Times New Roman"/>
          <w:b/>
          <w:color w:val="000000"/>
        </w:rPr>
        <w:lastRenderedPageBreak/>
        <w:t xml:space="preserve">III. </w:t>
      </w:r>
      <w:r w:rsidR="00FE264E">
        <w:rPr>
          <w:rFonts w:ascii="Times New Roman" w:hAnsi="Times New Roman" w:cs="Times New Roman"/>
          <w:b/>
          <w:color w:val="000000"/>
        </w:rPr>
        <w:t>Összegzés, k</w:t>
      </w:r>
      <w:r w:rsidRPr="009804A0">
        <w:rPr>
          <w:rFonts w:ascii="Times New Roman" w:hAnsi="Times New Roman" w:cs="Times New Roman"/>
          <w:b/>
          <w:color w:val="000000"/>
        </w:rPr>
        <w:t>itűzött feladatok a következő időszakra</w:t>
      </w:r>
    </w:p>
    <w:p w:rsidR="000545C4" w:rsidRDefault="000545C4" w:rsidP="000545C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</w:p>
    <w:p w:rsidR="008325C5" w:rsidRDefault="008325C5" w:rsidP="008325C5">
      <w:pPr>
        <w:ind w:right="-37"/>
        <w:jc w:val="both"/>
        <w:rPr>
          <w:rFonts w:ascii="Times New Roman" w:hAnsi="Times New Roman" w:cs="Times New Roman"/>
          <w:color w:val="000000"/>
        </w:rPr>
      </w:pPr>
      <w:r w:rsidRPr="009804A0">
        <w:rPr>
          <w:rFonts w:ascii="Times New Roman" w:hAnsi="Times New Roman" w:cs="Times New Roman"/>
          <w:color w:val="000000"/>
        </w:rPr>
        <w:t xml:space="preserve">Megítélésem szerint a községben továbbra is jónak mondható a közbiztonság helyzete, a Móri Rendőrkapitányság részéről a szükséges és lehetséges rendőri jelenlétet biztosítani fogjuk annak érdekében, hogy az a jövőben is az elvártaknak megfelelő legyen. </w:t>
      </w:r>
    </w:p>
    <w:p w:rsidR="008325C5" w:rsidRDefault="008325C5" w:rsidP="008325C5">
      <w:pPr>
        <w:ind w:right="-37"/>
        <w:jc w:val="both"/>
        <w:rPr>
          <w:rFonts w:ascii="Times New Roman" w:hAnsi="Times New Roman" w:cs="Times New Roman"/>
          <w:color w:val="000000"/>
        </w:rPr>
      </w:pPr>
    </w:p>
    <w:p w:rsidR="008325C5" w:rsidRPr="009804A0" w:rsidRDefault="008325C5" w:rsidP="008325C5">
      <w:pPr>
        <w:ind w:right="-3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Kitűzött feladatok:</w:t>
      </w:r>
    </w:p>
    <w:p w:rsidR="008325C5" w:rsidRPr="009804A0" w:rsidRDefault="008325C5" w:rsidP="000545C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</w:p>
    <w:p w:rsidR="000545C4" w:rsidRPr="009804A0" w:rsidRDefault="000545C4" w:rsidP="000545C4">
      <w:pPr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</w:rPr>
      </w:pPr>
      <w:r w:rsidRPr="009804A0">
        <w:rPr>
          <w:rFonts w:ascii="Times New Roman" w:hAnsi="Times New Roman" w:cs="Times New Roman"/>
          <w:color w:val="000000"/>
        </w:rPr>
        <w:t>A szubjektív biztonságérzetet befolyásoló jogsértések megelőzése, illetve ezen jogsértések elkövetőivel szemben határozott fellépés, a szubjektív biztonságérzet fenntartása.</w:t>
      </w:r>
    </w:p>
    <w:p w:rsidR="000545C4" w:rsidRPr="009804A0" w:rsidRDefault="000545C4" w:rsidP="000545C4">
      <w:pPr>
        <w:jc w:val="both"/>
        <w:rPr>
          <w:rFonts w:ascii="Times New Roman" w:hAnsi="Times New Roman" w:cs="Times New Roman"/>
          <w:color w:val="000000"/>
        </w:rPr>
      </w:pPr>
    </w:p>
    <w:p w:rsidR="000545C4" w:rsidRPr="009804A0" w:rsidRDefault="000545C4" w:rsidP="000545C4">
      <w:pPr>
        <w:ind w:left="360"/>
        <w:jc w:val="both"/>
        <w:rPr>
          <w:rFonts w:ascii="Times New Roman" w:hAnsi="Times New Roman" w:cs="Times New Roman"/>
          <w:color w:val="000000"/>
        </w:rPr>
      </w:pPr>
      <w:r w:rsidRPr="009804A0">
        <w:rPr>
          <w:rFonts w:ascii="Times New Roman" w:hAnsi="Times New Roman" w:cs="Times New Roman"/>
          <w:color w:val="000000"/>
        </w:rPr>
        <w:t>-</w:t>
      </w:r>
      <w:r w:rsidRPr="009804A0">
        <w:rPr>
          <w:rFonts w:ascii="Times New Roman" w:hAnsi="Times New Roman" w:cs="Times New Roman"/>
          <w:color w:val="000000"/>
        </w:rPr>
        <w:tab/>
        <w:t>Párbeszéden alapuló együttműködés a polgárok irányában.</w:t>
      </w:r>
    </w:p>
    <w:p w:rsidR="000545C4" w:rsidRPr="009804A0" w:rsidRDefault="000545C4" w:rsidP="000545C4">
      <w:pPr>
        <w:ind w:left="360"/>
        <w:jc w:val="both"/>
        <w:rPr>
          <w:rFonts w:ascii="Times New Roman" w:hAnsi="Times New Roman" w:cs="Times New Roman"/>
          <w:color w:val="000000"/>
        </w:rPr>
      </w:pPr>
    </w:p>
    <w:p w:rsidR="000545C4" w:rsidRPr="009804A0" w:rsidRDefault="000545C4" w:rsidP="000545C4">
      <w:pPr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</w:rPr>
      </w:pPr>
      <w:r w:rsidRPr="009804A0">
        <w:rPr>
          <w:rFonts w:ascii="Times New Roman" w:hAnsi="Times New Roman" w:cs="Times New Roman"/>
          <w:color w:val="000000"/>
        </w:rPr>
        <w:t>Hatékony bűnfelderítés a betöréses lopás tekintetében.</w:t>
      </w:r>
    </w:p>
    <w:p w:rsidR="000545C4" w:rsidRPr="009804A0" w:rsidRDefault="000545C4" w:rsidP="000545C4">
      <w:pPr>
        <w:ind w:left="360"/>
        <w:jc w:val="both"/>
        <w:rPr>
          <w:rFonts w:ascii="Times New Roman" w:hAnsi="Times New Roman" w:cs="Times New Roman"/>
          <w:color w:val="000000"/>
        </w:rPr>
      </w:pPr>
    </w:p>
    <w:p w:rsidR="000545C4" w:rsidRPr="009804A0" w:rsidRDefault="000545C4" w:rsidP="000545C4">
      <w:pPr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</w:rPr>
      </w:pPr>
      <w:r w:rsidRPr="009804A0">
        <w:rPr>
          <w:rFonts w:ascii="Times New Roman" w:hAnsi="Times New Roman" w:cs="Times New Roman"/>
          <w:color w:val="000000"/>
        </w:rPr>
        <w:t>Közterületeken a rendőri jelenlét biztosítása, polgárőrséggel hatékony együttműködés.</w:t>
      </w:r>
    </w:p>
    <w:p w:rsidR="000545C4" w:rsidRPr="009804A0" w:rsidRDefault="000545C4" w:rsidP="000545C4">
      <w:pPr>
        <w:jc w:val="both"/>
        <w:rPr>
          <w:rFonts w:ascii="Times New Roman" w:hAnsi="Times New Roman" w:cs="Times New Roman"/>
          <w:color w:val="000000"/>
        </w:rPr>
      </w:pPr>
    </w:p>
    <w:p w:rsidR="000545C4" w:rsidRPr="009804A0" w:rsidRDefault="000545C4" w:rsidP="000545C4">
      <w:pPr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</w:rPr>
      </w:pPr>
      <w:r w:rsidRPr="009804A0">
        <w:rPr>
          <w:rFonts w:ascii="Times New Roman" w:hAnsi="Times New Roman" w:cs="Times New Roman"/>
          <w:color w:val="000000"/>
        </w:rPr>
        <w:t>Az elvárt reagálási idő biztosítása, annak napi szintű figyelemmel kísérése.</w:t>
      </w:r>
    </w:p>
    <w:p w:rsidR="000545C4" w:rsidRPr="009804A0" w:rsidRDefault="000545C4" w:rsidP="000545C4">
      <w:pPr>
        <w:ind w:left="360"/>
        <w:jc w:val="both"/>
        <w:rPr>
          <w:rFonts w:ascii="Times New Roman" w:hAnsi="Times New Roman" w:cs="Times New Roman"/>
          <w:color w:val="000000"/>
        </w:rPr>
      </w:pPr>
    </w:p>
    <w:p w:rsidR="000545C4" w:rsidRPr="009804A0" w:rsidRDefault="000545C4" w:rsidP="000545C4">
      <w:pPr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</w:rPr>
      </w:pPr>
      <w:r w:rsidRPr="009804A0">
        <w:rPr>
          <w:rFonts w:ascii="Times New Roman" w:hAnsi="Times New Roman" w:cs="Times New Roman"/>
          <w:color w:val="000000"/>
        </w:rPr>
        <w:t>Nyomozások időszerűségének javítása.</w:t>
      </w:r>
    </w:p>
    <w:p w:rsidR="000545C4" w:rsidRPr="009804A0" w:rsidRDefault="000545C4" w:rsidP="000545C4">
      <w:pPr>
        <w:ind w:left="360"/>
        <w:jc w:val="both"/>
        <w:rPr>
          <w:rFonts w:ascii="Times New Roman" w:hAnsi="Times New Roman" w:cs="Times New Roman"/>
          <w:color w:val="000000"/>
        </w:rPr>
      </w:pPr>
    </w:p>
    <w:p w:rsidR="000545C4" w:rsidRPr="009804A0" w:rsidRDefault="000545C4" w:rsidP="000545C4">
      <w:pPr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</w:rPr>
      </w:pPr>
      <w:r w:rsidRPr="009804A0">
        <w:rPr>
          <w:rFonts w:ascii="Times New Roman" w:hAnsi="Times New Roman" w:cs="Times New Roman"/>
          <w:color w:val="000000"/>
        </w:rPr>
        <w:t>Hatékony baleset-megelőzési tevékenység folytatása, különös figyelemmel a kerékpáros és a gyalogos balesetekre.</w:t>
      </w:r>
    </w:p>
    <w:p w:rsidR="000545C4" w:rsidRPr="009804A0" w:rsidRDefault="000545C4" w:rsidP="000545C4">
      <w:pPr>
        <w:jc w:val="both"/>
        <w:rPr>
          <w:rFonts w:ascii="Times New Roman" w:hAnsi="Times New Roman" w:cs="Times New Roman"/>
          <w:color w:val="000000"/>
        </w:rPr>
      </w:pPr>
    </w:p>
    <w:p w:rsidR="000545C4" w:rsidRPr="009804A0" w:rsidRDefault="000545C4" w:rsidP="000545C4">
      <w:pPr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</w:rPr>
      </w:pPr>
      <w:r w:rsidRPr="009804A0">
        <w:rPr>
          <w:rFonts w:ascii="Times New Roman" w:hAnsi="Times New Roman" w:cs="Times New Roman"/>
          <w:color w:val="000000"/>
        </w:rPr>
        <w:t>A kábítószer bűnözés elleni hatékony fellépés, kiemelten a terjesztői magatartással szemben.</w:t>
      </w:r>
    </w:p>
    <w:p w:rsidR="000545C4" w:rsidRPr="009804A0" w:rsidRDefault="000545C4" w:rsidP="000545C4">
      <w:pPr>
        <w:jc w:val="both"/>
        <w:rPr>
          <w:rFonts w:ascii="Times New Roman" w:hAnsi="Times New Roman" w:cs="Times New Roman"/>
          <w:color w:val="000000"/>
        </w:rPr>
      </w:pPr>
    </w:p>
    <w:p w:rsidR="000545C4" w:rsidRPr="009804A0" w:rsidRDefault="000545C4" w:rsidP="000545C4">
      <w:pPr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</w:rPr>
      </w:pPr>
      <w:r w:rsidRPr="009804A0">
        <w:rPr>
          <w:rFonts w:ascii="Times New Roman" w:hAnsi="Times New Roman" w:cs="Times New Roman"/>
          <w:color w:val="000000"/>
        </w:rPr>
        <w:t>A 24 órás rendőri lefedettséget biztosító program eredményes folytatása.</w:t>
      </w:r>
    </w:p>
    <w:p w:rsidR="000545C4" w:rsidRPr="009804A0" w:rsidRDefault="000545C4" w:rsidP="000545C4">
      <w:pPr>
        <w:jc w:val="both"/>
        <w:rPr>
          <w:rFonts w:ascii="Times New Roman" w:hAnsi="Times New Roman" w:cs="Times New Roman"/>
          <w:color w:val="000000"/>
        </w:rPr>
      </w:pPr>
    </w:p>
    <w:p w:rsidR="00745677" w:rsidRDefault="00745677" w:rsidP="00536318">
      <w:pPr>
        <w:ind w:right="-37"/>
        <w:jc w:val="both"/>
        <w:rPr>
          <w:rFonts w:ascii="Times New Roman" w:hAnsi="Times New Roman" w:cs="Times New Roman"/>
          <w:color w:val="000000"/>
        </w:rPr>
      </w:pPr>
    </w:p>
    <w:p w:rsidR="00536318" w:rsidRPr="000545C4" w:rsidRDefault="00536318" w:rsidP="00536318">
      <w:pPr>
        <w:ind w:right="-37"/>
        <w:jc w:val="both"/>
        <w:rPr>
          <w:rFonts w:ascii="Times New Roman" w:hAnsi="Times New Roman" w:cs="Times New Roman"/>
          <w:color w:val="99CC00"/>
        </w:rPr>
      </w:pPr>
    </w:p>
    <w:p w:rsidR="00536318" w:rsidRPr="009804A0" w:rsidRDefault="00536318" w:rsidP="00536318">
      <w:pPr>
        <w:jc w:val="both"/>
        <w:rPr>
          <w:rFonts w:ascii="Times New Roman" w:hAnsi="Times New Roman" w:cs="Times New Roman"/>
          <w:b/>
          <w:color w:val="000000"/>
        </w:rPr>
      </w:pPr>
      <w:r w:rsidRPr="009804A0">
        <w:rPr>
          <w:rFonts w:ascii="Times New Roman" w:hAnsi="Times New Roman" w:cs="Times New Roman"/>
          <w:b/>
          <w:color w:val="000000"/>
        </w:rPr>
        <w:t xml:space="preserve">Tisztelt Polgármester </w:t>
      </w:r>
      <w:r w:rsidR="002D3850" w:rsidRPr="009804A0">
        <w:rPr>
          <w:rFonts w:ascii="Times New Roman" w:hAnsi="Times New Roman" w:cs="Times New Roman"/>
          <w:b/>
          <w:color w:val="000000"/>
        </w:rPr>
        <w:t>Úr</w:t>
      </w:r>
      <w:r w:rsidRPr="009804A0">
        <w:rPr>
          <w:rFonts w:ascii="Times New Roman" w:hAnsi="Times New Roman" w:cs="Times New Roman"/>
          <w:b/>
          <w:color w:val="000000"/>
        </w:rPr>
        <w:t xml:space="preserve">, Tisztelt Képviselő-testület! </w:t>
      </w:r>
    </w:p>
    <w:p w:rsidR="00536318" w:rsidRPr="009804A0" w:rsidRDefault="00536318" w:rsidP="00536318">
      <w:pPr>
        <w:jc w:val="both"/>
        <w:rPr>
          <w:rFonts w:ascii="Times New Roman" w:hAnsi="Times New Roman" w:cs="Times New Roman"/>
          <w:color w:val="000000"/>
        </w:rPr>
      </w:pPr>
    </w:p>
    <w:p w:rsidR="00536318" w:rsidRPr="009804A0" w:rsidRDefault="00536318" w:rsidP="00536318">
      <w:pPr>
        <w:jc w:val="both"/>
        <w:rPr>
          <w:rFonts w:ascii="Times New Roman" w:hAnsi="Times New Roman" w:cs="Times New Roman"/>
          <w:color w:val="000000"/>
        </w:rPr>
      </w:pPr>
    </w:p>
    <w:p w:rsidR="00536318" w:rsidRPr="009804A0" w:rsidRDefault="00536318" w:rsidP="00536318">
      <w:pPr>
        <w:jc w:val="both"/>
        <w:rPr>
          <w:rFonts w:ascii="Times New Roman" w:hAnsi="Times New Roman" w:cs="Times New Roman"/>
          <w:color w:val="000000"/>
        </w:rPr>
      </w:pPr>
      <w:r w:rsidRPr="009804A0">
        <w:rPr>
          <w:rFonts w:ascii="Times New Roman" w:hAnsi="Times New Roman" w:cs="Times New Roman"/>
          <w:color w:val="000000"/>
        </w:rPr>
        <w:t>Ezúton köszönjük meg Önöknek</w:t>
      </w:r>
      <w:r w:rsidR="00E522F3" w:rsidRPr="009804A0">
        <w:rPr>
          <w:rFonts w:ascii="Times New Roman" w:hAnsi="Times New Roman" w:cs="Times New Roman"/>
          <w:color w:val="000000"/>
        </w:rPr>
        <w:t xml:space="preserve"> </w:t>
      </w:r>
      <w:r w:rsidR="002623D3" w:rsidRPr="009804A0">
        <w:rPr>
          <w:rFonts w:ascii="Times New Roman" w:hAnsi="Times New Roman" w:cs="Times New Roman"/>
          <w:color w:val="000000"/>
        </w:rPr>
        <w:t xml:space="preserve">a </w:t>
      </w:r>
      <w:r w:rsidR="00E522F3" w:rsidRPr="009804A0">
        <w:rPr>
          <w:rFonts w:ascii="Times New Roman" w:hAnsi="Times New Roman" w:cs="Times New Roman"/>
          <w:color w:val="000000"/>
        </w:rPr>
        <w:t xml:space="preserve">támogatást és </w:t>
      </w:r>
      <w:r w:rsidRPr="009804A0">
        <w:rPr>
          <w:rFonts w:ascii="Times New Roman" w:hAnsi="Times New Roman" w:cs="Times New Roman"/>
          <w:color w:val="000000"/>
        </w:rPr>
        <w:t xml:space="preserve">az együttműködést! </w:t>
      </w:r>
    </w:p>
    <w:p w:rsidR="00536318" w:rsidRPr="001E55D8" w:rsidRDefault="00536318" w:rsidP="00536318">
      <w:pPr>
        <w:rPr>
          <w:rFonts w:ascii="Times New Roman" w:hAnsi="Times New Roman" w:cs="Times New Roman"/>
          <w:b/>
          <w:u w:val="single"/>
        </w:rPr>
      </w:pPr>
    </w:p>
    <w:p w:rsidR="00536318" w:rsidRPr="001E55D8" w:rsidRDefault="00536318" w:rsidP="00536318">
      <w:pPr>
        <w:rPr>
          <w:rFonts w:ascii="Times New Roman" w:hAnsi="Times New Roman" w:cs="Times New Roman"/>
          <w:b/>
          <w:u w:val="single"/>
        </w:rPr>
      </w:pPr>
    </w:p>
    <w:p w:rsidR="00536318" w:rsidRPr="001E55D8" w:rsidRDefault="00536318" w:rsidP="00536318">
      <w:pPr>
        <w:rPr>
          <w:rFonts w:ascii="Times New Roman" w:hAnsi="Times New Roman" w:cs="Times New Roman"/>
        </w:rPr>
      </w:pPr>
      <w:r w:rsidRPr="001E55D8">
        <w:rPr>
          <w:rFonts w:ascii="Times New Roman" w:hAnsi="Times New Roman" w:cs="Times New Roman"/>
        </w:rPr>
        <w:t>Mór, 201</w:t>
      </w:r>
      <w:r w:rsidR="000545C4">
        <w:rPr>
          <w:rFonts w:ascii="Times New Roman" w:hAnsi="Times New Roman" w:cs="Times New Roman"/>
        </w:rPr>
        <w:t>5</w:t>
      </w:r>
      <w:r w:rsidRPr="001E55D8">
        <w:rPr>
          <w:rFonts w:ascii="Times New Roman" w:hAnsi="Times New Roman" w:cs="Times New Roman"/>
        </w:rPr>
        <w:t xml:space="preserve">. március </w:t>
      </w:r>
      <w:r w:rsidR="000545C4">
        <w:rPr>
          <w:rFonts w:ascii="Times New Roman" w:hAnsi="Times New Roman" w:cs="Times New Roman"/>
        </w:rPr>
        <w:t>18</w:t>
      </w:r>
      <w:r w:rsidRPr="001E55D8">
        <w:rPr>
          <w:rFonts w:ascii="Times New Roman" w:hAnsi="Times New Roman" w:cs="Times New Roman"/>
        </w:rPr>
        <w:t>.</w:t>
      </w:r>
    </w:p>
    <w:p w:rsidR="00536318" w:rsidRPr="001E55D8" w:rsidRDefault="00536318" w:rsidP="00536318">
      <w:pPr>
        <w:rPr>
          <w:rFonts w:ascii="Times New Roman" w:hAnsi="Times New Roman" w:cs="Times New Roman"/>
          <w:b/>
          <w:u w:val="single"/>
        </w:rPr>
      </w:pPr>
    </w:p>
    <w:p w:rsidR="00536318" w:rsidRPr="001E55D8" w:rsidRDefault="00536318" w:rsidP="00536318">
      <w:pPr>
        <w:rPr>
          <w:rFonts w:ascii="Times New Roman" w:hAnsi="Times New Roman" w:cs="Times New Roman"/>
          <w:b/>
          <w:u w:val="single"/>
        </w:rPr>
      </w:pPr>
    </w:p>
    <w:p w:rsidR="00536318" w:rsidRPr="001E55D8" w:rsidRDefault="00536318" w:rsidP="00536318">
      <w:pPr>
        <w:jc w:val="right"/>
        <w:rPr>
          <w:rFonts w:ascii="Times New Roman" w:hAnsi="Times New Roman" w:cs="Times New Roman"/>
        </w:rPr>
      </w:pPr>
      <w:r w:rsidRPr="001E55D8">
        <w:rPr>
          <w:rFonts w:ascii="Times New Roman" w:hAnsi="Times New Roman" w:cs="Times New Roman"/>
        </w:rPr>
        <w:t>dr. Kovács Ferenc r. alezredes</w:t>
      </w:r>
    </w:p>
    <w:p w:rsidR="00536318" w:rsidRPr="001E55D8" w:rsidRDefault="00536318" w:rsidP="00536318">
      <w:pPr>
        <w:rPr>
          <w:rFonts w:ascii="Times New Roman" w:hAnsi="Times New Roman" w:cs="Times New Roman"/>
        </w:rPr>
      </w:pPr>
      <w:r w:rsidRPr="001E55D8"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  <w:r w:rsidR="000545C4">
        <w:rPr>
          <w:rFonts w:ascii="Times New Roman" w:hAnsi="Times New Roman" w:cs="Times New Roman"/>
        </w:rPr>
        <w:t xml:space="preserve">                </w:t>
      </w:r>
      <w:r w:rsidRPr="001E55D8">
        <w:rPr>
          <w:rFonts w:ascii="Times New Roman" w:hAnsi="Times New Roman" w:cs="Times New Roman"/>
        </w:rPr>
        <w:t xml:space="preserve">       rendőrségi tanácsos</w:t>
      </w:r>
    </w:p>
    <w:sectPr w:rsidR="00536318" w:rsidRPr="001E55D8" w:rsidSect="002D3D22">
      <w:headerReference w:type="even" r:id="rId9"/>
      <w:headerReference w:type="default" r:id="rId10"/>
      <w:pgSz w:w="11906" w:h="16838"/>
      <w:pgMar w:top="1258" w:right="1286" w:bottom="1079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0A18" w:rsidRDefault="006D0A18">
      <w:r>
        <w:separator/>
      </w:r>
    </w:p>
  </w:endnote>
  <w:endnote w:type="continuationSeparator" w:id="1">
    <w:p w:rsidR="006D0A18" w:rsidRDefault="006D0A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0A18" w:rsidRDefault="006D0A18">
      <w:r>
        <w:separator/>
      </w:r>
    </w:p>
  </w:footnote>
  <w:footnote w:type="continuationSeparator" w:id="1">
    <w:p w:rsidR="006D0A18" w:rsidRDefault="006D0A18">
      <w:r>
        <w:continuationSeparator/>
      </w:r>
    </w:p>
  </w:footnote>
  <w:footnote w:id="2">
    <w:p w:rsidR="00A8681A" w:rsidRDefault="00A8681A" w:rsidP="00A8681A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</w:t>
      </w:r>
      <w:r w:rsidR="00674891">
        <w:t xml:space="preserve">Regisztrált bűncselekmény kategóriába tartoznak azok a jogsértések, amelyekben a nyomozás 2014. évben </w:t>
      </w:r>
      <w:r w:rsidR="005F213E">
        <w:t>fejeződött be.</w:t>
      </w:r>
    </w:p>
  </w:footnote>
  <w:footnote w:id="3">
    <w:p w:rsidR="00FB6CC4" w:rsidRDefault="00FB6CC4" w:rsidP="00101C79">
      <w:pPr>
        <w:pStyle w:val="Lbjegyzetszveg"/>
        <w:jc w:val="both"/>
      </w:pPr>
      <w:r w:rsidRPr="00FB6CC4">
        <w:rPr>
          <w:rStyle w:val="Lbjegyzet-hivatkozs"/>
        </w:rPr>
        <w:footnoteRef/>
      </w:r>
      <w:r w:rsidRPr="00FB6CC4">
        <w:rPr>
          <w:rStyle w:val="Lbjegyzet-hivatkozs"/>
        </w:rPr>
        <w:t xml:space="preserve"> </w:t>
      </w:r>
      <w:r w:rsidR="004463EF">
        <w:t xml:space="preserve">1. számú melléklet: </w:t>
      </w:r>
      <w:r w:rsidRPr="00FB6CC4">
        <w:t>A rendőri eljárásban regisztrál bűncselekmények és a közterületen elkövetett bűncselekmények számának alakulása Bakonycsernye község közigazgatási területén.</w:t>
      </w:r>
    </w:p>
  </w:footnote>
  <w:footnote w:id="4">
    <w:p w:rsidR="00101C79" w:rsidRDefault="00101C79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="004463EF">
        <w:t xml:space="preserve">2. számú melléklet: </w:t>
      </w:r>
      <w:r w:rsidRPr="00493AD9">
        <w:rPr>
          <w:bCs/>
          <w:color w:val="000000"/>
        </w:rPr>
        <w:t xml:space="preserve">A rendőri eljárásban regisztrált kiemelten kezelt bűncselekmények számának alakulása </w:t>
      </w:r>
      <w:r>
        <w:rPr>
          <w:bCs/>
          <w:color w:val="000000"/>
        </w:rPr>
        <w:t>Bakonycsernye</w:t>
      </w:r>
      <w:r w:rsidRPr="00493AD9">
        <w:rPr>
          <w:bCs/>
          <w:color w:val="000000"/>
        </w:rPr>
        <w:t xml:space="preserve"> </w:t>
      </w:r>
      <w:r>
        <w:rPr>
          <w:bCs/>
          <w:color w:val="000000"/>
        </w:rPr>
        <w:t>község</w:t>
      </w:r>
      <w:r w:rsidRPr="00493AD9">
        <w:rPr>
          <w:bCs/>
          <w:color w:val="000000"/>
        </w:rPr>
        <w:t xml:space="preserve"> közigazgatási területén.</w:t>
      </w:r>
    </w:p>
  </w:footnote>
  <w:footnote w:id="5">
    <w:p w:rsidR="001772D9" w:rsidRDefault="001772D9" w:rsidP="001772D9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3. számú melléklet: </w:t>
      </w:r>
      <w:r w:rsidRPr="00605DA8">
        <w:t>Kimutatás a személy</w:t>
      </w:r>
      <w:r>
        <w:t xml:space="preserve">i </w:t>
      </w:r>
      <w:r w:rsidRPr="00605DA8">
        <w:t xml:space="preserve">sérüléses </w:t>
      </w:r>
      <w:r>
        <w:t>közúti közlekedési balesetekről a Móri Rendőrkapitányság (teljes) illetékességi területén.</w:t>
      </w:r>
    </w:p>
    <w:p w:rsidR="001772D9" w:rsidRPr="00605DA8" w:rsidRDefault="001772D9" w:rsidP="001772D9">
      <w:pPr>
        <w:pStyle w:val="Lbjegyzetszveg"/>
        <w:jc w:val="both"/>
      </w:pPr>
    </w:p>
    <w:p w:rsidR="001772D9" w:rsidRDefault="001772D9" w:rsidP="001772D9">
      <w:pPr>
        <w:pStyle w:val="Lbjegyzetszveg"/>
      </w:pPr>
    </w:p>
  </w:footnote>
  <w:footnote w:id="6">
    <w:p w:rsidR="00B93537" w:rsidRPr="00B93537" w:rsidRDefault="00B93537" w:rsidP="00B93537">
      <w:pPr>
        <w:pStyle w:val="Lbjegyzetszveg"/>
        <w:jc w:val="both"/>
      </w:pPr>
      <w:r w:rsidRPr="00B93537">
        <w:rPr>
          <w:rStyle w:val="Lbjegyzet-hivatkozs"/>
        </w:rPr>
        <w:footnoteRef/>
      </w:r>
      <w:r w:rsidRPr="00B93537">
        <w:t xml:space="preserve"> </w:t>
      </w:r>
      <w:r>
        <w:t xml:space="preserve">4. számú melléklet: </w:t>
      </w:r>
      <w:r w:rsidRPr="00B93537">
        <w:t>Intézkedési mutatók a Móri Rendőrkapitányság (teljes) illetékességi területén.</w:t>
      </w:r>
    </w:p>
    <w:p w:rsidR="00B93537" w:rsidRDefault="00B93537">
      <w:pPr>
        <w:pStyle w:val="Lbjegyzetszveg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C16" w:rsidRDefault="00EA3C16" w:rsidP="004E2756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EA3C16" w:rsidRDefault="00EA3C16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C16" w:rsidRPr="006E51D5" w:rsidRDefault="00EA3C16" w:rsidP="004E2756">
    <w:pPr>
      <w:pStyle w:val="lfej"/>
      <w:framePr w:wrap="around" w:vAnchor="text" w:hAnchor="margin" w:xAlign="center" w:y="1"/>
      <w:rPr>
        <w:rStyle w:val="Oldalszm"/>
        <w:sz w:val="24"/>
        <w:szCs w:val="24"/>
      </w:rPr>
    </w:pPr>
    <w:r w:rsidRPr="006E51D5">
      <w:rPr>
        <w:rStyle w:val="Oldalszm"/>
        <w:sz w:val="24"/>
        <w:szCs w:val="24"/>
      </w:rPr>
      <w:fldChar w:fldCharType="begin"/>
    </w:r>
    <w:r w:rsidRPr="006E51D5">
      <w:rPr>
        <w:rStyle w:val="Oldalszm"/>
        <w:sz w:val="24"/>
        <w:szCs w:val="24"/>
      </w:rPr>
      <w:instrText xml:space="preserve">PAGE  </w:instrText>
    </w:r>
    <w:r w:rsidRPr="006E51D5">
      <w:rPr>
        <w:rStyle w:val="Oldalszm"/>
        <w:sz w:val="24"/>
        <w:szCs w:val="24"/>
      </w:rPr>
      <w:fldChar w:fldCharType="separate"/>
    </w:r>
    <w:r w:rsidR="001F4E51">
      <w:rPr>
        <w:rStyle w:val="Oldalszm"/>
        <w:noProof/>
        <w:sz w:val="24"/>
        <w:szCs w:val="24"/>
      </w:rPr>
      <w:t>9</w:t>
    </w:r>
    <w:r w:rsidRPr="006E51D5">
      <w:rPr>
        <w:rStyle w:val="Oldalszm"/>
        <w:sz w:val="24"/>
        <w:szCs w:val="24"/>
      </w:rPr>
      <w:fldChar w:fldCharType="end"/>
    </w:r>
  </w:p>
  <w:p w:rsidR="00EA3C16" w:rsidRDefault="00EA3C16">
    <w:pPr>
      <w:pStyle w:val="lfej"/>
      <w:tabs>
        <w:tab w:val="clear" w:pos="9072"/>
      </w:tabs>
      <w:ind w:right="162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BB7E5200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66B6D75"/>
    <w:multiLevelType w:val="hybridMultilevel"/>
    <w:tmpl w:val="B1FC86CA"/>
    <w:lvl w:ilvl="0" w:tplc="4378BC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A7DCA"/>
    <w:rsid w:val="00015D3F"/>
    <w:rsid w:val="00027328"/>
    <w:rsid w:val="000321A6"/>
    <w:rsid w:val="00045A77"/>
    <w:rsid w:val="0004660E"/>
    <w:rsid w:val="00047A68"/>
    <w:rsid w:val="000545C4"/>
    <w:rsid w:val="00071FA7"/>
    <w:rsid w:val="00083AE3"/>
    <w:rsid w:val="00083CD2"/>
    <w:rsid w:val="00090AF4"/>
    <w:rsid w:val="000967DB"/>
    <w:rsid w:val="000A0C6D"/>
    <w:rsid w:val="000B1FAF"/>
    <w:rsid w:val="000B4F1D"/>
    <w:rsid w:val="00101C79"/>
    <w:rsid w:val="00111794"/>
    <w:rsid w:val="00114910"/>
    <w:rsid w:val="00125EED"/>
    <w:rsid w:val="00140748"/>
    <w:rsid w:val="00144286"/>
    <w:rsid w:val="00152E35"/>
    <w:rsid w:val="001664CC"/>
    <w:rsid w:val="001772D9"/>
    <w:rsid w:val="0018006E"/>
    <w:rsid w:val="00181BE4"/>
    <w:rsid w:val="00183B73"/>
    <w:rsid w:val="00194562"/>
    <w:rsid w:val="001A22A1"/>
    <w:rsid w:val="001B3344"/>
    <w:rsid w:val="001C7546"/>
    <w:rsid w:val="001D5BCD"/>
    <w:rsid w:val="001E1123"/>
    <w:rsid w:val="001E3C90"/>
    <w:rsid w:val="001E4303"/>
    <w:rsid w:val="001E55D8"/>
    <w:rsid w:val="001F4E51"/>
    <w:rsid w:val="001F542B"/>
    <w:rsid w:val="002003BB"/>
    <w:rsid w:val="00213075"/>
    <w:rsid w:val="0024543D"/>
    <w:rsid w:val="00256EED"/>
    <w:rsid w:val="002623D3"/>
    <w:rsid w:val="00262644"/>
    <w:rsid w:val="002906BE"/>
    <w:rsid w:val="00291CA6"/>
    <w:rsid w:val="002943B5"/>
    <w:rsid w:val="002A0533"/>
    <w:rsid w:val="002B24C2"/>
    <w:rsid w:val="002B662C"/>
    <w:rsid w:val="002D3850"/>
    <w:rsid w:val="002D3D22"/>
    <w:rsid w:val="002D5177"/>
    <w:rsid w:val="002E4F35"/>
    <w:rsid w:val="00304A3A"/>
    <w:rsid w:val="003239F8"/>
    <w:rsid w:val="003366DB"/>
    <w:rsid w:val="00340317"/>
    <w:rsid w:val="0034691C"/>
    <w:rsid w:val="00347CE7"/>
    <w:rsid w:val="00393285"/>
    <w:rsid w:val="00397A1B"/>
    <w:rsid w:val="003C1191"/>
    <w:rsid w:val="003C3ADF"/>
    <w:rsid w:val="003C6C88"/>
    <w:rsid w:val="003C6D09"/>
    <w:rsid w:val="003E1446"/>
    <w:rsid w:val="003E38DA"/>
    <w:rsid w:val="003E7CFA"/>
    <w:rsid w:val="00402DD9"/>
    <w:rsid w:val="004043AD"/>
    <w:rsid w:val="00406B79"/>
    <w:rsid w:val="00415DD8"/>
    <w:rsid w:val="00415DFA"/>
    <w:rsid w:val="0041788B"/>
    <w:rsid w:val="00436C05"/>
    <w:rsid w:val="004424CF"/>
    <w:rsid w:val="004463EF"/>
    <w:rsid w:val="00452973"/>
    <w:rsid w:val="00454EA9"/>
    <w:rsid w:val="004560D4"/>
    <w:rsid w:val="0046204B"/>
    <w:rsid w:val="00464340"/>
    <w:rsid w:val="00473606"/>
    <w:rsid w:val="00484872"/>
    <w:rsid w:val="004928BE"/>
    <w:rsid w:val="00496D73"/>
    <w:rsid w:val="004D1DA5"/>
    <w:rsid w:val="004E2756"/>
    <w:rsid w:val="004E3DBF"/>
    <w:rsid w:val="004E4BD2"/>
    <w:rsid w:val="004F08ED"/>
    <w:rsid w:val="004F1F29"/>
    <w:rsid w:val="00536318"/>
    <w:rsid w:val="005429A7"/>
    <w:rsid w:val="00547800"/>
    <w:rsid w:val="005509F7"/>
    <w:rsid w:val="0055150A"/>
    <w:rsid w:val="0055559A"/>
    <w:rsid w:val="00561695"/>
    <w:rsid w:val="005632DB"/>
    <w:rsid w:val="005759F2"/>
    <w:rsid w:val="00584072"/>
    <w:rsid w:val="00585BDB"/>
    <w:rsid w:val="00593D41"/>
    <w:rsid w:val="00595F98"/>
    <w:rsid w:val="005A15AE"/>
    <w:rsid w:val="005A7A7E"/>
    <w:rsid w:val="005B240B"/>
    <w:rsid w:val="005B3767"/>
    <w:rsid w:val="005B6C7E"/>
    <w:rsid w:val="005C51AA"/>
    <w:rsid w:val="005F19E6"/>
    <w:rsid w:val="005F213E"/>
    <w:rsid w:val="005F2A61"/>
    <w:rsid w:val="00603EA4"/>
    <w:rsid w:val="006229D3"/>
    <w:rsid w:val="00632B73"/>
    <w:rsid w:val="00656A8F"/>
    <w:rsid w:val="006601A4"/>
    <w:rsid w:val="00665534"/>
    <w:rsid w:val="00674891"/>
    <w:rsid w:val="00691E89"/>
    <w:rsid w:val="00696FA0"/>
    <w:rsid w:val="006A77F9"/>
    <w:rsid w:val="006B7349"/>
    <w:rsid w:val="006C4FE8"/>
    <w:rsid w:val="006D0A18"/>
    <w:rsid w:val="006D326D"/>
    <w:rsid w:val="006E51D5"/>
    <w:rsid w:val="006F7FF6"/>
    <w:rsid w:val="0071315B"/>
    <w:rsid w:val="00721928"/>
    <w:rsid w:val="00730E02"/>
    <w:rsid w:val="00740BE1"/>
    <w:rsid w:val="00745677"/>
    <w:rsid w:val="00750A14"/>
    <w:rsid w:val="0075265D"/>
    <w:rsid w:val="00760B74"/>
    <w:rsid w:val="007912C9"/>
    <w:rsid w:val="007A5420"/>
    <w:rsid w:val="007A7096"/>
    <w:rsid w:val="007B5BC9"/>
    <w:rsid w:val="007B7838"/>
    <w:rsid w:val="007C3D22"/>
    <w:rsid w:val="007C64FD"/>
    <w:rsid w:val="007E06C2"/>
    <w:rsid w:val="007F4333"/>
    <w:rsid w:val="007F5837"/>
    <w:rsid w:val="00801FA4"/>
    <w:rsid w:val="00822DA7"/>
    <w:rsid w:val="00826FC6"/>
    <w:rsid w:val="008314CA"/>
    <w:rsid w:val="008325C5"/>
    <w:rsid w:val="00845B0F"/>
    <w:rsid w:val="00846D3C"/>
    <w:rsid w:val="00853AC8"/>
    <w:rsid w:val="00865CCA"/>
    <w:rsid w:val="00867B89"/>
    <w:rsid w:val="008848B8"/>
    <w:rsid w:val="00890A54"/>
    <w:rsid w:val="00897113"/>
    <w:rsid w:val="008A5233"/>
    <w:rsid w:val="008B4C15"/>
    <w:rsid w:val="008C18FC"/>
    <w:rsid w:val="008D461A"/>
    <w:rsid w:val="008E26BE"/>
    <w:rsid w:val="008E717A"/>
    <w:rsid w:val="008F0911"/>
    <w:rsid w:val="008F75B3"/>
    <w:rsid w:val="00902270"/>
    <w:rsid w:val="00905420"/>
    <w:rsid w:val="00907C04"/>
    <w:rsid w:val="0091461A"/>
    <w:rsid w:val="00921648"/>
    <w:rsid w:val="00933FEF"/>
    <w:rsid w:val="009507FD"/>
    <w:rsid w:val="00952F80"/>
    <w:rsid w:val="00953674"/>
    <w:rsid w:val="00967879"/>
    <w:rsid w:val="009804A0"/>
    <w:rsid w:val="009804A9"/>
    <w:rsid w:val="0098478B"/>
    <w:rsid w:val="00990457"/>
    <w:rsid w:val="009A4F29"/>
    <w:rsid w:val="009C0E30"/>
    <w:rsid w:val="009C606C"/>
    <w:rsid w:val="009F0B6A"/>
    <w:rsid w:val="009F424B"/>
    <w:rsid w:val="009F4FE3"/>
    <w:rsid w:val="00A01686"/>
    <w:rsid w:val="00A0266C"/>
    <w:rsid w:val="00A13099"/>
    <w:rsid w:val="00A25FEC"/>
    <w:rsid w:val="00A3191C"/>
    <w:rsid w:val="00A3191D"/>
    <w:rsid w:val="00A33599"/>
    <w:rsid w:val="00A33743"/>
    <w:rsid w:val="00A518C8"/>
    <w:rsid w:val="00A86446"/>
    <w:rsid w:val="00A8681A"/>
    <w:rsid w:val="00A87C8A"/>
    <w:rsid w:val="00AC356B"/>
    <w:rsid w:val="00AC3FA9"/>
    <w:rsid w:val="00AD6721"/>
    <w:rsid w:val="00AE1E1A"/>
    <w:rsid w:val="00B067E5"/>
    <w:rsid w:val="00B2642A"/>
    <w:rsid w:val="00B36770"/>
    <w:rsid w:val="00B42C34"/>
    <w:rsid w:val="00B54462"/>
    <w:rsid w:val="00B675D6"/>
    <w:rsid w:val="00B72259"/>
    <w:rsid w:val="00B739CF"/>
    <w:rsid w:val="00B85110"/>
    <w:rsid w:val="00B87C22"/>
    <w:rsid w:val="00B9001D"/>
    <w:rsid w:val="00B93537"/>
    <w:rsid w:val="00B943E9"/>
    <w:rsid w:val="00B9631F"/>
    <w:rsid w:val="00BA0782"/>
    <w:rsid w:val="00BA7DCA"/>
    <w:rsid w:val="00BC76C9"/>
    <w:rsid w:val="00BD0275"/>
    <w:rsid w:val="00BE2F75"/>
    <w:rsid w:val="00BE4E31"/>
    <w:rsid w:val="00BE58B4"/>
    <w:rsid w:val="00BE7C8B"/>
    <w:rsid w:val="00BE7D70"/>
    <w:rsid w:val="00BF4353"/>
    <w:rsid w:val="00C05CCE"/>
    <w:rsid w:val="00C115CB"/>
    <w:rsid w:val="00C1377C"/>
    <w:rsid w:val="00C26457"/>
    <w:rsid w:val="00C27256"/>
    <w:rsid w:val="00C3590C"/>
    <w:rsid w:val="00C3795A"/>
    <w:rsid w:val="00C47550"/>
    <w:rsid w:val="00C47AE1"/>
    <w:rsid w:val="00C56333"/>
    <w:rsid w:val="00C643DF"/>
    <w:rsid w:val="00C86998"/>
    <w:rsid w:val="00CB1F59"/>
    <w:rsid w:val="00CB2314"/>
    <w:rsid w:val="00CB2521"/>
    <w:rsid w:val="00CB4FE1"/>
    <w:rsid w:val="00CD6A90"/>
    <w:rsid w:val="00CD6C80"/>
    <w:rsid w:val="00CE11B7"/>
    <w:rsid w:val="00CE5E79"/>
    <w:rsid w:val="00D05987"/>
    <w:rsid w:val="00D11BAC"/>
    <w:rsid w:val="00D423D7"/>
    <w:rsid w:val="00D4272A"/>
    <w:rsid w:val="00D46EFE"/>
    <w:rsid w:val="00D504D4"/>
    <w:rsid w:val="00D60497"/>
    <w:rsid w:val="00D80C79"/>
    <w:rsid w:val="00D858BE"/>
    <w:rsid w:val="00D871F0"/>
    <w:rsid w:val="00DC051D"/>
    <w:rsid w:val="00DC2102"/>
    <w:rsid w:val="00DC2120"/>
    <w:rsid w:val="00DC435D"/>
    <w:rsid w:val="00DE0372"/>
    <w:rsid w:val="00DE16C9"/>
    <w:rsid w:val="00DE16EA"/>
    <w:rsid w:val="00DE7AFB"/>
    <w:rsid w:val="00E12401"/>
    <w:rsid w:val="00E145F8"/>
    <w:rsid w:val="00E249A1"/>
    <w:rsid w:val="00E30929"/>
    <w:rsid w:val="00E3423C"/>
    <w:rsid w:val="00E402C7"/>
    <w:rsid w:val="00E426E5"/>
    <w:rsid w:val="00E42C17"/>
    <w:rsid w:val="00E444F0"/>
    <w:rsid w:val="00E466CD"/>
    <w:rsid w:val="00E51FFA"/>
    <w:rsid w:val="00E522F3"/>
    <w:rsid w:val="00E55F6B"/>
    <w:rsid w:val="00E67603"/>
    <w:rsid w:val="00E805AB"/>
    <w:rsid w:val="00EA3C16"/>
    <w:rsid w:val="00EB0578"/>
    <w:rsid w:val="00EF416E"/>
    <w:rsid w:val="00F05856"/>
    <w:rsid w:val="00F20574"/>
    <w:rsid w:val="00F4457E"/>
    <w:rsid w:val="00F46954"/>
    <w:rsid w:val="00F56A0B"/>
    <w:rsid w:val="00F73F37"/>
    <w:rsid w:val="00F82B37"/>
    <w:rsid w:val="00F901AC"/>
    <w:rsid w:val="00FB4AFC"/>
    <w:rsid w:val="00FB6CC4"/>
    <w:rsid w:val="00FC3983"/>
    <w:rsid w:val="00FD0486"/>
    <w:rsid w:val="00FE12C1"/>
    <w:rsid w:val="00FE264E"/>
    <w:rsid w:val="00FE5207"/>
    <w:rsid w:val="00FF7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Pr>
      <w:rFonts w:ascii="Arial" w:eastAsia="Times New Roman" w:hAnsi="Arial" w:cs="Arial"/>
      <w:sz w:val="24"/>
      <w:szCs w:val="24"/>
    </w:rPr>
  </w:style>
  <w:style w:type="paragraph" w:styleId="Cmsor1">
    <w:name w:val="heading 1"/>
    <w:basedOn w:val="Norml"/>
    <w:next w:val="Norml"/>
    <w:qFormat/>
    <w:pPr>
      <w:keepNext/>
      <w:jc w:val="center"/>
      <w:outlineLvl w:val="0"/>
    </w:pPr>
    <w:rPr>
      <w:b/>
      <w:bCs/>
      <w:sz w:val="22"/>
    </w:rPr>
  </w:style>
  <w:style w:type="paragraph" w:styleId="Cmsor2">
    <w:name w:val="heading 2"/>
    <w:basedOn w:val="Norml"/>
    <w:next w:val="Norml"/>
    <w:qFormat/>
    <w:pPr>
      <w:keepNext/>
      <w:jc w:val="both"/>
      <w:outlineLvl w:val="1"/>
    </w:pPr>
    <w:rPr>
      <w:bCs/>
      <w:i/>
      <w:iCs/>
      <w:sz w:val="20"/>
      <w:szCs w:val="19"/>
    </w:rPr>
  </w:style>
  <w:style w:type="paragraph" w:styleId="Cmsor3">
    <w:name w:val="heading 3"/>
    <w:basedOn w:val="Norml"/>
    <w:next w:val="Norml"/>
    <w:qFormat/>
    <w:pPr>
      <w:keepNext/>
      <w:widowControl w:val="0"/>
      <w:tabs>
        <w:tab w:val="left" w:pos="4536"/>
      </w:tabs>
      <w:autoSpaceDE w:val="0"/>
      <w:autoSpaceDN w:val="0"/>
      <w:adjustRightInd w:val="0"/>
      <w:jc w:val="center"/>
      <w:outlineLvl w:val="2"/>
    </w:pPr>
    <w:rPr>
      <w:rFonts w:ascii="Times New Roman" w:hAnsi="Times New Roman" w:cs="Times New Roman"/>
      <w:b/>
      <w:bCs/>
      <w:sz w:val="28"/>
      <w:szCs w:val="28"/>
    </w:rPr>
  </w:style>
  <w:style w:type="paragraph" w:styleId="Cmsor4">
    <w:name w:val="heading 4"/>
    <w:basedOn w:val="Norml"/>
    <w:next w:val="Norml"/>
    <w:qFormat/>
    <w:pPr>
      <w:keepNext/>
      <w:outlineLvl w:val="3"/>
    </w:pPr>
    <w:rPr>
      <w:rFonts w:eastAsia="Arial Unicode MS"/>
      <w:i/>
      <w:iCs/>
      <w:sz w:val="20"/>
    </w:rPr>
  </w:style>
  <w:style w:type="paragraph" w:styleId="Cmsor5">
    <w:name w:val="heading 5"/>
    <w:basedOn w:val="Norml"/>
    <w:next w:val="Norml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4"/>
    </w:pPr>
    <w:rPr>
      <w:rFonts w:cs="Times New Roman"/>
      <w:b/>
      <w:szCs w:val="20"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b/>
      <w:bCs/>
      <w:i/>
      <w:iCs/>
      <w:sz w:val="22"/>
      <w:szCs w:val="21"/>
    </w:rPr>
  </w:style>
  <w:style w:type="paragraph" w:styleId="Cmsor7">
    <w:name w:val="heading 7"/>
    <w:basedOn w:val="Norml"/>
    <w:next w:val="Norml"/>
    <w:qFormat/>
    <w:rsid w:val="00BA7DCA"/>
    <w:pPr>
      <w:keepNext/>
      <w:outlineLvl w:val="6"/>
    </w:pPr>
    <w:rPr>
      <w:b/>
      <w:bCs/>
      <w:i/>
      <w:iCs/>
      <w:szCs w:val="20"/>
    </w:rPr>
  </w:style>
  <w:style w:type="paragraph" w:styleId="Cmsor8">
    <w:name w:val="heading 8"/>
    <w:basedOn w:val="Norml"/>
    <w:next w:val="Norml"/>
    <w:qFormat/>
    <w:rsid w:val="00BA7DCA"/>
    <w:pPr>
      <w:keepNext/>
      <w:jc w:val="center"/>
      <w:outlineLvl w:val="7"/>
    </w:pPr>
    <w:rPr>
      <w:b/>
      <w:bCs/>
      <w:i/>
      <w:iCs/>
      <w:sz w:val="20"/>
      <w:szCs w:val="20"/>
    </w:rPr>
  </w:style>
  <w:style w:type="paragraph" w:styleId="Cmsor9">
    <w:name w:val="heading 9"/>
    <w:basedOn w:val="Norml"/>
    <w:next w:val="Norml"/>
    <w:qFormat/>
    <w:rsid w:val="00BA7DCA"/>
    <w:pPr>
      <w:keepNext/>
      <w:jc w:val="both"/>
      <w:outlineLvl w:val="8"/>
    </w:pPr>
    <w:rPr>
      <w:rFonts w:ascii="Times New Roman" w:hAnsi="Times New Roman" w:cs="Times New Roman"/>
      <w:bCs/>
      <w:szCs w:val="20"/>
    </w:rPr>
  </w:style>
  <w:style w:type="character" w:default="1" w:styleId="Bekezdsalapbettpusa">
    <w:name w:val="Default Paragraph Font"/>
    <w:aliases w:val=" Char Char Char Char Char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paragraph" w:styleId="Szvegtrzs">
    <w:name w:val="Body Text"/>
    <w:basedOn w:val="Norml"/>
    <w:pPr>
      <w:jc w:val="both"/>
    </w:pPr>
    <w:rPr>
      <w:bCs/>
      <w:i/>
      <w:iCs/>
      <w:szCs w:val="19"/>
    </w:rPr>
  </w:style>
  <w:style w:type="paragraph" w:styleId="Szvegtrzs2">
    <w:name w:val="Body Text 2"/>
    <w:basedOn w:val="Norml"/>
    <w:pPr>
      <w:tabs>
        <w:tab w:val="left" w:pos="4536"/>
      </w:tabs>
    </w:pPr>
    <w:rPr>
      <w:i/>
      <w:iCs/>
      <w:sz w:val="20"/>
    </w:rPr>
  </w:style>
  <w:style w:type="paragraph" w:styleId="Szvegtrzs3">
    <w:name w:val="Body Text 3"/>
    <w:basedOn w:val="Norml"/>
    <w:pPr>
      <w:tabs>
        <w:tab w:val="left" w:pos="4536"/>
      </w:tabs>
    </w:pPr>
    <w:rPr>
      <w:i/>
      <w:iCs/>
    </w:rPr>
  </w:style>
  <w:style w:type="paragraph" w:customStyle="1" w:styleId="BodyText2">
    <w:name w:val="Body Text 2"/>
    <w:basedOn w:val="Norml"/>
    <w:pPr>
      <w:tabs>
        <w:tab w:val="left" w:pos="4536"/>
      </w:tabs>
      <w:overflowPunct w:val="0"/>
      <w:autoSpaceDE w:val="0"/>
      <w:autoSpaceDN w:val="0"/>
      <w:adjustRightInd w:val="0"/>
    </w:pPr>
    <w:rPr>
      <w:rFonts w:cs="Times New Roman"/>
      <w:i/>
      <w:sz w:val="20"/>
      <w:szCs w:val="20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rFonts w:ascii="Times New Roman" w:hAnsi="Times New Roman" w:cs="Times New Roman"/>
      <w:sz w:val="20"/>
      <w:szCs w:val="20"/>
    </w:rPr>
  </w:style>
  <w:style w:type="paragraph" w:customStyle="1" w:styleId="Norml0">
    <w:name w:val="Norml"/>
    <w:pPr>
      <w:autoSpaceDE w:val="0"/>
      <w:autoSpaceDN w:val="0"/>
      <w:adjustRightInd w:val="0"/>
    </w:pPr>
    <w:rPr>
      <w:rFonts w:ascii="MS Sans Serif" w:eastAsia="Times New Roman" w:hAnsi="MS Sans Serif"/>
      <w:sz w:val="24"/>
      <w:szCs w:val="24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styleId="Felsorols">
    <w:name w:val="List Bullet"/>
    <w:basedOn w:val="Norml"/>
    <w:autoRedefine/>
    <w:pPr>
      <w:numPr>
        <w:numId w:val="1"/>
      </w:numPr>
    </w:pPr>
  </w:style>
  <w:style w:type="paragraph" w:styleId="Szvegtrzsbehzssal">
    <w:name w:val="Body Text Indent"/>
    <w:basedOn w:val="Norml"/>
    <w:pPr>
      <w:spacing w:after="120"/>
      <w:ind w:left="283"/>
    </w:pPr>
  </w:style>
  <w:style w:type="paragraph" w:customStyle="1" w:styleId="Char1CharCharCharCharChar">
    <w:name w:val="Char1 Char Char Char Char Char"/>
    <w:basedOn w:val="Norml"/>
    <w:autoRedefine/>
    <w:pPr>
      <w:spacing w:after="160" w:line="240" w:lineRule="exact"/>
      <w:jc w:val="both"/>
    </w:pPr>
    <w:rPr>
      <w:rFonts w:ascii="Times New Roman" w:hAnsi="Times New Roman" w:cs="Times New Roman"/>
      <w:szCs w:val="20"/>
      <w:lang w:val="en-US" w:eastAsia="en-US"/>
    </w:rPr>
  </w:style>
  <w:style w:type="character" w:styleId="Oldalszm">
    <w:name w:val="page number"/>
    <w:basedOn w:val="Bekezdsalapbettpusa"/>
    <w:rsid w:val="00BA7DCA"/>
  </w:style>
  <w:style w:type="table" w:styleId="Rcsostblzat">
    <w:name w:val="Table Grid"/>
    <w:basedOn w:val="Normltblzat"/>
    <w:rsid w:val="00BA7DCA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">
    <w:name w:val=" Char Char Char"/>
    <w:basedOn w:val="Norml"/>
    <w:rsid w:val="00BA7DCA"/>
    <w:pPr>
      <w:spacing w:after="160" w:line="240" w:lineRule="exact"/>
      <w:jc w:val="center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CharChar2">
    <w:name w:val="Char Char2"/>
    <w:basedOn w:val="Norml"/>
    <w:next w:val="Norml"/>
    <w:rsid w:val="00452973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CharCharCharChar1CharCharCharCharCharCharCharCharCharCharCharChar">
    <w:name w:val="Char Char Char Char1 Char Char Char Char Char Char Char Char Char Char Char Char"/>
    <w:basedOn w:val="Norml"/>
    <w:rsid w:val="00144286"/>
    <w:pPr>
      <w:spacing w:after="160" w:line="240" w:lineRule="exact"/>
      <w:jc w:val="center"/>
    </w:pPr>
    <w:rPr>
      <w:rFonts w:ascii="Tahoma" w:hAnsi="Tahoma" w:cs="Times New Roman"/>
      <w:sz w:val="20"/>
      <w:szCs w:val="20"/>
      <w:lang w:val="en-US" w:eastAsia="en-US"/>
    </w:rPr>
  </w:style>
  <w:style w:type="paragraph" w:styleId="Lbjegyzetszveg">
    <w:name w:val="footnote text"/>
    <w:basedOn w:val="Norml"/>
    <w:semiHidden/>
    <w:rsid w:val="00A8681A"/>
    <w:rPr>
      <w:sz w:val="20"/>
      <w:szCs w:val="20"/>
    </w:rPr>
  </w:style>
  <w:style w:type="character" w:styleId="Lbjegyzet-hivatkozs">
    <w:name w:val="footnote reference"/>
    <w:basedOn w:val="Bekezdsalapbettpusa"/>
    <w:semiHidden/>
    <w:rsid w:val="00A8681A"/>
    <w:rPr>
      <w:vertAlign w:val="superscript"/>
    </w:rPr>
  </w:style>
  <w:style w:type="paragraph" w:customStyle="1" w:styleId="CharCharCharCharCharChar">
    <w:name w:val=" Char Char Char Char Char Char"/>
    <w:basedOn w:val="Norml"/>
    <w:link w:val="Bekezdsalapbettpusa"/>
    <w:rsid w:val="008314CA"/>
    <w:pPr>
      <w:spacing w:after="160" w:line="240" w:lineRule="exact"/>
      <w:jc w:val="center"/>
    </w:pPr>
    <w:rPr>
      <w:rFonts w:ascii="Tahoma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06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2193</Words>
  <Characters>15132</Characters>
  <Application>Microsoft Office Word</Application>
  <DocSecurity>0</DocSecurity>
  <Lines>126</Lines>
  <Paragraphs>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  </vt:lpstr>
    </vt:vector>
  </TitlesOfParts>
  <Company>FMRFK</Company>
  <LinksUpToDate>false</LinksUpToDate>
  <CharactersWithSpaces>17291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Gábor Schweighardt</dc:creator>
  <cp:lastModifiedBy>Kri</cp:lastModifiedBy>
  <cp:revision>2</cp:revision>
  <cp:lastPrinted>2015-03-18T15:57:00Z</cp:lastPrinted>
  <dcterms:created xsi:type="dcterms:W3CDTF">2015-03-19T13:17:00Z</dcterms:created>
  <dcterms:modified xsi:type="dcterms:W3CDTF">2015-03-19T13:17:00Z</dcterms:modified>
</cp:coreProperties>
</file>