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AA" w:rsidRPr="004277B7" w:rsidRDefault="00D22CAA">
      <w:pPr>
        <w:jc w:val="center"/>
        <w:rPr>
          <w:b/>
        </w:rPr>
      </w:pPr>
    </w:p>
    <w:p w:rsidR="00793E46" w:rsidRPr="002902DF" w:rsidRDefault="00793E46" w:rsidP="003C3BFA">
      <w:pPr>
        <w:ind w:left="4253" w:hanging="713"/>
        <w:jc w:val="both"/>
        <w:rPr>
          <w:sz w:val="24"/>
          <w:szCs w:val="24"/>
        </w:rPr>
      </w:pPr>
      <w:r w:rsidRPr="002902DF">
        <w:rPr>
          <w:sz w:val="24"/>
          <w:szCs w:val="24"/>
        </w:rPr>
        <w:t>Tárgy:</w:t>
      </w:r>
      <w:r w:rsidR="00D22CAA">
        <w:rPr>
          <w:sz w:val="24"/>
          <w:szCs w:val="24"/>
        </w:rPr>
        <w:t xml:space="preserve"> </w:t>
      </w:r>
      <w:r w:rsidRPr="002902DF">
        <w:rPr>
          <w:sz w:val="24"/>
          <w:szCs w:val="24"/>
        </w:rPr>
        <w:t>árajánlat</w:t>
      </w:r>
      <w:r w:rsidR="00256971">
        <w:rPr>
          <w:sz w:val="24"/>
          <w:szCs w:val="24"/>
        </w:rPr>
        <w:t xml:space="preserve"> </w:t>
      </w:r>
      <w:r w:rsidR="003C3BFA">
        <w:rPr>
          <w:sz w:val="24"/>
          <w:szCs w:val="24"/>
        </w:rPr>
        <w:t>Bakonycsernye</w:t>
      </w:r>
      <w:r w:rsidR="00E52ED0">
        <w:rPr>
          <w:sz w:val="24"/>
          <w:szCs w:val="24"/>
        </w:rPr>
        <w:t xml:space="preserve"> belterületén</w:t>
      </w:r>
      <w:r w:rsidR="003C3BFA">
        <w:rPr>
          <w:sz w:val="24"/>
          <w:szCs w:val="24"/>
        </w:rPr>
        <w:t xml:space="preserve"> a 8216. jelű közút átkelési szakasza mentén ütemezett gyalo</w:t>
      </w:r>
      <w:r w:rsidR="003C3BFA">
        <w:rPr>
          <w:sz w:val="24"/>
          <w:szCs w:val="24"/>
        </w:rPr>
        <w:t>g</w:t>
      </w:r>
      <w:r w:rsidR="003C3BFA">
        <w:rPr>
          <w:sz w:val="24"/>
          <w:szCs w:val="24"/>
        </w:rPr>
        <w:t>járda felújítás</w:t>
      </w:r>
      <w:r w:rsidR="002C07D9" w:rsidRPr="002C07D9">
        <w:rPr>
          <w:sz w:val="24"/>
          <w:szCs w:val="24"/>
        </w:rPr>
        <w:t xml:space="preserve"> </w:t>
      </w:r>
      <w:r w:rsidR="00256971">
        <w:rPr>
          <w:sz w:val="24"/>
          <w:szCs w:val="24"/>
        </w:rPr>
        <w:t>terve</w:t>
      </w:r>
      <w:r w:rsidR="00E52ED0">
        <w:rPr>
          <w:sz w:val="24"/>
          <w:szCs w:val="24"/>
        </w:rPr>
        <w:t>ine</w:t>
      </w:r>
      <w:r w:rsidR="00256971">
        <w:rPr>
          <w:sz w:val="24"/>
          <w:szCs w:val="24"/>
        </w:rPr>
        <w:t>k elkész</w:t>
      </w:r>
      <w:r w:rsidR="00256971">
        <w:rPr>
          <w:sz w:val="24"/>
          <w:szCs w:val="24"/>
        </w:rPr>
        <w:t>í</w:t>
      </w:r>
      <w:r w:rsidR="00256971">
        <w:rPr>
          <w:sz w:val="24"/>
          <w:szCs w:val="24"/>
        </w:rPr>
        <w:t>tésére</w:t>
      </w:r>
    </w:p>
    <w:p w:rsidR="002A7323" w:rsidRDefault="002A7323" w:rsidP="00793E46">
      <w:pPr>
        <w:rPr>
          <w:sz w:val="24"/>
          <w:szCs w:val="24"/>
        </w:rPr>
      </w:pPr>
    </w:p>
    <w:p w:rsidR="00793E46" w:rsidRPr="00B431D3" w:rsidRDefault="00793E46" w:rsidP="00793E46">
      <w:pPr>
        <w:rPr>
          <w:sz w:val="24"/>
          <w:szCs w:val="24"/>
        </w:rPr>
      </w:pPr>
      <w:r w:rsidRPr="00B431D3">
        <w:rPr>
          <w:sz w:val="24"/>
          <w:szCs w:val="24"/>
        </w:rPr>
        <w:t xml:space="preserve">Tisztelt </w:t>
      </w:r>
      <w:r w:rsidR="003C3BFA">
        <w:rPr>
          <w:sz w:val="24"/>
          <w:szCs w:val="24"/>
        </w:rPr>
        <w:t>Polgármester Úr</w:t>
      </w:r>
      <w:r w:rsidR="002C07D9">
        <w:rPr>
          <w:sz w:val="24"/>
          <w:szCs w:val="24"/>
        </w:rPr>
        <w:t>!</w:t>
      </w:r>
    </w:p>
    <w:p w:rsidR="00793E46" w:rsidRPr="00D82162" w:rsidRDefault="00793E46" w:rsidP="00793E46">
      <w:pPr>
        <w:rPr>
          <w:sz w:val="16"/>
          <w:szCs w:val="16"/>
        </w:rPr>
      </w:pPr>
    </w:p>
    <w:p w:rsidR="00793E46" w:rsidRPr="00B431D3" w:rsidRDefault="008B1427" w:rsidP="00793E46">
      <w:pPr>
        <w:rPr>
          <w:sz w:val="24"/>
          <w:szCs w:val="24"/>
        </w:rPr>
      </w:pPr>
      <w:r>
        <w:rPr>
          <w:sz w:val="24"/>
          <w:szCs w:val="24"/>
        </w:rPr>
        <w:t>201</w:t>
      </w:r>
      <w:r w:rsidR="003C3BFA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3C3BFA">
        <w:rPr>
          <w:sz w:val="24"/>
          <w:szCs w:val="24"/>
        </w:rPr>
        <w:t>március 6</w:t>
      </w:r>
      <w:r>
        <w:rPr>
          <w:sz w:val="24"/>
          <w:szCs w:val="24"/>
        </w:rPr>
        <w:t xml:space="preserve">-án történt </w:t>
      </w:r>
      <w:r w:rsidR="003C3BFA">
        <w:rPr>
          <w:sz w:val="24"/>
          <w:szCs w:val="24"/>
        </w:rPr>
        <w:t>helyszíni</w:t>
      </w:r>
      <w:r>
        <w:rPr>
          <w:sz w:val="24"/>
          <w:szCs w:val="24"/>
        </w:rPr>
        <w:t xml:space="preserve"> egyeztetés alapján a</w:t>
      </w:r>
      <w:r w:rsidR="003C3BFA">
        <w:rPr>
          <w:sz w:val="24"/>
          <w:szCs w:val="24"/>
        </w:rPr>
        <w:t>z alábbi</w:t>
      </w:r>
      <w:r>
        <w:rPr>
          <w:sz w:val="24"/>
          <w:szCs w:val="24"/>
        </w:rPr>
        <w:t xml:space="preserve"> tervezési árajánlat</w:t>
      </w:r>
      <w:r w:rsidR="003C3BFA">
        <w:rPr>
          <w:sz w:val="24"/>
          <w:szCs w:val="24"/>
        </w:rPr>
        <w:t>ot és dö</w:t>
      </w:r>
      <w:r w:rsidR="003C3BFA">
        <w:rPr>
          <w:sz w:val="24"/>
          <w:szCs w:val="24"/>
        </w:rPr>
        <w:t>n</w:t>
      </w:r>
      <w:r w:rsidR="003C3BFA">
        <w:rPr>
          <w:sz w:val="24"/>
          <w:szCs w:val="24"/>
        </w:rPr>
        <w:t>tési előkészítő anyagot készítettem</w:t>
      </w:r>
      <w:r w:rsidR="00793E46" w:rsidRPr="00B431D3">
        <w:rPr>
          <w:sz w:val="24"/>
          <w:szCs w:val="24"/>
        </w:rPr>
        <w:t>:</w:t>
      </w:r>
    </w:p>
    <w:p w:rsidR="00793E46" w:rsidRPr="00365157" w:rsidRDefault="00793E46" w:rsidP="00B431D3">
      <w:pPr>
        <w:ind w:firstLine="708"/>
        <w:rPr>
          <w:sz w:val="24"/>
          <w:szCs w:val="24"/>
        </w:rPr>
      </w:pPr>
    </w:p>
    <w:p w:rsidR="00D20B83" w:rsidRDefault="00A91FF8" w:rsidP="00A91FF8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szakasz: Arany János utca 3. - 20/A. között</w:t>
      </w:r>
      <w:r w:rsidR="00D20B83">
        <w:rPr>
          <w:b/>
          <w:sz w:val="24"/>
          <w:szCs w:val="24"/>
        </w:rPr>
        <w:t xml:space="preserve"> </w:t>
      </w:r>
      <w:r w:rsidR="00E810D9">
        <w:rPr>
          <w:b/>
          <w:sz w:val="24"/>
          <w:szCs w:val="24"/>
        </w:rPr>
        <w:t>(310m hosszon)</w:t>
      </w:r>
      <w:r w:rsidR="00D20B83">
        <w:rPr>
          <w:b/>
          <w:sz w:val="24"/>
          <w:szCs w:val="24"/>
        </w:rPr>
        <w:t xml:space="preserve"> </w:t>
      </w:r>
    </w:p>
    <w:p w:rsidR="00796D52" w:rsidRPr="00D20B83" w:rsidRDefault="00796D52" w:rsidP="00D20B83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BE5EA6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</w:t>
      </w:r>
      <w:r w:rsidR="002C07D9">
        <w:rPr>
          <w:sz w:val="24"/>
          <w:szCs w:val="24"/>
        </w:rPr>
        <w:t>eglévő állapot</w:t>
      </w:r>
      <w:r w:rsidR="00D20B83">
        <w:rPr>
          <w:sz w:val="24"/>
          <w:szCs w:val="24"/>
        </w:rPr>
        <w:t xml:space="preserve"> geodéziai</w:t>
      </w:r>
      <w:r w:rsidR="002C07D9">
        <w:rPr>
          <w:sz w:val="24"/>
          <w:szCs w:val="24"/>
        </w:rPr>
        <w:t xml:space="preserve"> felmérése</w:t>
      </w:r>
    </w:p>
    <w:p w:rsidR="00D20B83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</w:t>
      </w:r>
      <w:r w:rsidR="00D20B83">
        <w:rPr>
          <w:sz w:val="24"/>
          <w:szCs w:val="24"/>
        </w:rPr>
        <w:t xml:space="preserve">elyszínrajzi kialakítás </w:t>
      </w:r>
      <w:r w:rsidR="00A91FF8">
        <w:rPr>
          <w:sz w:val="24"/>
          <w:szCs w:val="24"/>
        </w:rPr>
        <w:t xml:space="preserve">és pályaszerkezet </w:t>
      </w:r>
      <w:r w:rsidR="00D20B83">
        <w:rPr>
          <w:sz w:val="24"/>
          <w:szCs w:val="24"/>
        </w:rPr>
        <w:t>tervezése</w:t>
      </w:r>
    </w:p>
    <w:p w:rsidR="00D20B83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</w:t>
      </w:r>
      <w:r w:rsidR="00D20B83">
        <w:rPr>
          <w:sz w:val="24"/>
          <w:szCs w:val="24"/>
        </w:rPr>
        <w:t>egrendelővel, közútkezelővel és közműkezelőkkel történő egyeztetések elvégzése</w:t>
      </w:r>
    </w:p>
    <w:p w:rsidR="00D20B83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</w:t>
      </w:r>
      <w:r w:rsidR="00D20B83">
        <w:rPr>
          <w:sz w:val="24"/>
          <w:szCs w:val="24"/>
        </w:rPr>
        <w:t xml:space="preserve">ngedélyezési szintű tervek elkészítése (helyszínrajz, </w:t>
      </w:r>
      <w:r w:rsidR="00A91FF8">
        <w:rPr>
          <w:sz w:val="24"/>
          <w:szCs w:val="24"/>
        </w:rPr>
        <w:t xml:space="preserve">indokolt esetben </w:t>
      </w:r>
      <w:r w:rsidR="00D20B83">
        <w:rPr>
          <w:sz w:val="24"/>
          <w:szCs w:val="24"/>
        </w:rPr>
        <w:t>hossz-szelvény, mintakeresztszelvény,</w:t>
      </w:r>
      <w:r w:rsidR="00A91FF8">
        <w:rPr>
          <w:sz w:val="24"/>
          <w:szCs w:val="24"/>
        </w:rPr>
        <w:t xml:space="preserve"> jellemző</w:t>
      </w:r>
      <w:r w:rsidR="00D20B83">
        <w:rPr>
          <w:sz w:val="24"/>
          <w:szCs w:val="24"/>
        </w:rPr>
        <w:t xml:space="preserve"> </w:t>
      </w:r>
      <w:r w:rsidR="00850C3E">
        <w:rPr>
          <w:sz w:val="24"/>
          <w:szCs w:val="24"/>
        </w:rPr>
        <w:t>keresztszelvények, szükség esetén részletrajzok)</w:t>
      </w:r>
    </w:p>
    <w:p w:rsidR="00850C3E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</w:t>
      </w:r>
      <w:r w:rsidR="00850C3E">
        <w:rPr>
          <w:sz w:val="24"/>
          <w:szCs w:val="24"/>
        </w:rPr>
        <w:t>észletes méret- és mennyiségszámítás elkészítése</w:t>
      </w:r>
    </w:p>
    <w:p w:rsidR="002C07D9" w:rsidRDefault="002C07D9" w:rsidP="002C07D9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850C3E" w:rsidRDefault="000C3F7C" w:rsidP="00850C3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0C3F7C" w:rsidRDefault="00A91FF8" w:rsidP="00A91FF8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0C3F7C" w:rsidRDefault="000C3F7C" w:rsidP="000C3F7C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A91FF8" w:rsidRPr="00E810D9" w:rsidRDefault="00A91FF8" w:rsidP="000C3F7C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betonlap burkolatú járda elbontása (ált. 3 lap széles)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földmű tükör kialakítása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néhány kapubejáróban kéto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dali)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A91FF8" w:rsidRDefault="00A91FF8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megoldott a meglévő, jó állapotú földárokkal</w:t>
      </w:r>
    </w:p>
    <w:p w:rsidR="00A91FF8" w:rsidRDefault="00E810D9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néhány ingatlan meglévő csapadékvíz kivezetéssel rendelkezik a járd alatt, amennyiben az építés közben megsérül, úgy helyre kell állíttani</w:t>
      </w:r>
    </w:p>
    <w:p w:rsidR="00E810D9" w:rsidRDefault="00E810D9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E810D9" w:rsidRDefault="00E810D9" w:rsidP="00A91FF8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E810D9" w:rsidRDefault="00E810D9" w:rsidP="00E810D9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810D9" w:rsidRDefault="00E810D9" w:rsidP="000C3F7C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E810D9" w:rsidRDefault="00E810D9" w:rsidP="00E810D9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8515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B1A6E">
        <w:rPr>
          <w:sz w:val="24"/>
          <w:szCs w:val="24"/>
        </w:rPr>
        <w:t>4</w:t>
      </w:r>
      <w:r>
        <w:rPr>
          <w:sz w:val="24"/>
          <w:szCs w:val="24"/>
        </w:rPr>
        <w:t>0.000Ft (áfa mentes)</w:t>
      </w:r>
    </w:p>
    <w:p w:rsidR="000C3F7C" w:rsidRDefault="00E810D9" w:rsidP="00E810D9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="000C3F7C"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</w:t>
      </w:r>
      <w:r w:rsidR="009B1A6E">
        <w:rPr>
          <w:sz w:val="24"/>
          <w:szCs w:val="24"/>
        </w:rPr>
        <w:t>7</w:t>
      </w:r>
      <w:r>
        <w:rPr>
          <w:sz w:val="24"/>
          <w:szCs w:val="24"/>
        </w:rPr>
        <w:t>0.000Ft + áfa</w:t>
      </w:r>
    </w:p>
    <w:p w:rsidR="00E810D9" w:rsidRPr="00E810D9" w:rsidRDefault="00E810D9" w:rsidP="00E810D9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</w:t>
      </w:r>
      <w:r w:rsidR="009B1A6E">
        <w:rPr>
          <w:sz w:val="24"/>
          <w:szCs w:val="24"/>
        </w:rPr>
        <w:t>rható becsült építési költség:</w:t>
      </w:r>
      <w:r w:rsidR="009B1A6E">
        <w:rPr>
          <w:sz w:val="24"/>
          <w:szCs w:val="24"/>
        </w:rPr>
        <w:tab/>
        <w:t>6.20</w:t>
      </w:r>
      <w:r>
        <w:rPr>
          <w:sz w:val="24"/>
          <w:szCs w:val="24"/>
        </w:rPr>
        <w:t>0.000 Ft + áfa</w:t>
      </w:r>
    </w:p>
    <w:p w:rsidR="00ED3344" w:rsidRPr="00365157" w:rsidRDefault="00ED3344" w:rsidP="00ED3344">
      <w:pPr>
        <w:ind w:firstLine="708"/>
        <w:rPr>
          <w:sz w:val="24"/>
          <w:szCs w:val="24"/>
        </w:rPr>
      </w:pPr>
    </w:p>
    <w:p w:rsidR="00ED3344" w:rsidRDefault="00ED3344" w:rsidP="00ED3344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Rákóczi utca 6/A. - 12. között (180m hosszon) </w:t>
      </w:r>
    </w:p>
    <w:p w:rsidR="00ED3344" w:rsidRPr="00D20B83" w:rsidRDefault="00ED3344" w:rsidP="00ED3344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ED3344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ED3344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9B1A6E" w:rsidRDefault="009B1A6E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szélesítés pályaszerkezetének méretezése, egyeztetése a közútkezelővel</w:t>
      </w:r>
    </w:p>
    <w:p w:rsidR="00ED3344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ED3344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hossz-szelvény</w:t>
      </w:r>
      <w:r w:rsidR="009B1A6E">
        <w:rPr>
          <w:sz w:val="24"/>
          <w:szCs w:val="24"/>
        </w:rPr>
        <w:t xml:space="preserve"> – árok folyásszi</w:t>
      </w:r>
      <w:r w:rsidR="009B1A6E">
        <w:rPr>
          <w:sz w:val="24"/>
          <w:szCs w:val="24"/>
        </w:rPr>
        <w:t>n</w:t>
      </w:r>
      <w:r w:rsidR="009B1A6E">
        <w:rPr>
          <w:sz w:val="24"/>
          <w:szCs w:val="24"/>
        </w:rPr>
        <w:t>tekkel</w:t>
      </w:r>
      <w:r>
        <w:rPr>
          <w:sz w:val="24"/>
          <w:szCs w:val="24"/>
        </w:rPr>
        <w:t>, mintakeresztszelvény, keresztszelvények, szükség esetén részletrajzok)</w:t>
      </w:r>
    </w:p>
    <w:p w:rsidR="00ED3344" w:rsidRDefault="00ED3344" w:rsidP="00ED3344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ED3344" w:rsidRDefault="00ED3344" w:rsidP="00ED3344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D3344" w:rsidRDefault="00ED3344" w:rsidP="00ED3344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ED3344" w:rsidRDefault="00ED3344" w:rsidP="00ED3344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ED3344" w:rsidRDefault="00ED3344" w:rsidP="00ED3344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ED3344" w:rsidRPr="00E810D9" w:rsidRDefault="00ED3344" w:rsidP="00ED3344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meglévő beton burkolatú járda elbontása (ált. </w:t>
      </w:r>
      <w:r w:rsidR="009B1A6E">
        <w:rPr>
          <w:sz w:val="24"/>
          <w:szCs w:val="24"/>
        </w:rPr>
        <w:t>1,2m</w:t>
      </w:r>
      <w:r>
        <w:rPr>
          <w:sz w:val="24"/>
          <w:szCs w:val="24"/>
        </w:rPr>
        <w:t xml:space="preserve"> széles</w:t>
      </w:r>
      <w:r w:rsidR="009B1A6E">
        <w:rPr>
          <w:sz w:val="24"/>
          <w:szCs w:val="24"/>
        </w:rPr>
        <w:t xml:space="preserve"> – kb. 65m hosszon</w:t>
      </w:r>
      <w:r>
        <w:rPr>
          <w:sz w:val="24"/>
          <w:szCs w:val="24"/>
        </w:rPr>
        <w:t>)</w:t>
      </w:r>
    </w:p>
    <w:p w:rsidR="009B1A6E" w:rsidRDefault="009B1A6E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betonlap burkolatú járda elbontása (ált. 3 lap széles - kb. 55m hosszon)</w:t>
      </w:r>
    </w:p>
    <w:p w:rsidR="009B1A6E" w:rsidRDefault="009B1A6E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kb. 80m hosszon meglévő nyílt árok lefedése, kb. 50 cm-es zárt csatorna építésével, burkolat szélesítéssel, kiemelt szegély és új víznyelő aknák építésével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földmű tükör kialakítása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kerti szegély építése (jellemzően </w:t>
      </w:r>
      <w:r w:rsidR="009B1A6E">
        <w:rPr>
          <w:sz w:val="24"/>
          <w:szCs w:val="24"/>
        </w:rPr>
        <w:t xml:space="preserve">mindkét </w:t>
      </w:r>
      <w:r>
        <w:rPr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</w:t>
      </w:r>
      <w:r w:rsidR="009B1A6E">
        <w:rPr>
          <w:sz w:val="24"/>
          <w:szCs w:val="24"/>
        </w:rPr>
        <w:t>on</w:t>
      </w:r>
      <w:r>
        <w:rPr>
          <w:sz w:val="24"/>
          <w:szCs w:val="24"/>
        </w:rPr>
        <w:t>)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vízelvezetés </w:t>
      </w:r>
      <w:r w:rsidR="009B1A6E">
        <w:rPr>
          <w:sz w:val="24"/>
          <w:szCs w:val="24"/>
        </w:rPr>
        <w:t xml:space="preserve">részben </w:t>
      </w:r>
      <w:r>
        <w:rPr>
          <w:sz w:val="24"/>
          <w:szCs w:val="24"/>
        </w:rPr>
        <w:t xml:space="preserve">megoldott a meglévő, </w:t>
      </w:r>
      <w:r w:rsidR="009B1A6E">
        <w:rPr>
          <w:sz w:val="24"/>
          <w:szCs w:val="24"/>
        </w:rPr>
        <w:t xml:space="preserve">nyílt </w:t>
      </w:r>
      <w:r>
        <w:rPr>
          <w:sz w:val="24"/>
          <w:szCs w:val="24"/>
        </w:rPr>
        <w:t>árokkal</w:t>
      </w:r>
      <w:r w:rsidR="009B1A6E">
        <w:rPr>
          <w:sz w:val="24"/>
          <w:szCs w:val="24"/>
        </w:rPr>
        <w:t xml:space="preserve"> és a tervezett csatornával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ED3344" w:rsidRDefault="00ED3344" w:rsidP="00ED3344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D3344" w:rsidRDefault="00ED3344" w:rsidP="00ED3344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9B1A6E">
        <w:rPr>
          <w:sz w:val="24"/>
          <w:szCs w:val="24"/>
        </w:rPr>
        <w:t>3</w:t>
      </w:r>
      <w:r>
        <w:rPr>
          <w:sz w:val="24"/>
          <w:szCs w:val="24"/>
        </w:rPr>
        <w:t>0.000Ft (áfa mentes)</w:t>
      </w:r>
    </w:p>
    <w:p w:rsidR="00ED3344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</w:t>
      </w:r>
      <w:r w:rsidR="009B1A6E">
        <w:rPr>
          <w:sz w:val="24"/>
          <w:szCs w:val="24"/>
        </w:rPr>
        <w:t>80</w:t>
      </w:r>
      <w:r>
        <w:rPr>
          <w:sz w:val="24"/>
          <w:szCs w:val="24"/>
        </w:rPr>
        <w:t>.000Ft + áfa</w:t>
      </w:r>
      <w:r w:rsidR="009B1A6E">
        <w:rPr>
          <w:sz w:val="24"/>
          <w:szCs w:val="24"/>
        </w:rPr>
        <w:t xml:space="preserve"> (esetlegesen szükséges vízjogi engedélyezési tervek és közműkiváltások terveinek elkészítését nem tartalmazza</w:t>
      </w:r>
    </w:p>
    <w:p w:rsidR="00ED3344" w:rsidRPr="00E810D9" w:rsidRDefault="00ED3344" w:rsidP="00ED3344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</w:r>
      <w:r w:rsidR="009B1A6E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9B1A6E">
        <w:rPr>
          <w:sz w:val="24"/>
          <w:szCs w:val="24"/>
        </w:rPr>
        <w:t>80</w:t>
      </w:r>
      <w:r>
        <w:rPr>
          <w:sz w:val="24"/>
          <w:szCs w:val="24"/>
        </w:rPr>
        <w:t>0.000 Ft + áfa</w:t>
      </w:r>
    </w:p>
    <w:p w:rsidR="00E810D9" w:rsidRDefault="00E810D9" w:rsidP="000C3F7C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Rákóczi utca 12. - iskola között (412m hosszon) </w:t>
      </w:r>
    </w:p>
    <w:p w:rsidR="009B1A6E" w:rsidRPr="00D20B83" w:rsidRDefault="009B1A6E" w:rsidP="009B1A6E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indokolt esetben hossz-szelvény, mintakeresztszelvény, jellemző keresztszelvények, szükség esetén részletrajzok)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9B1A6E" w:rsidRDefault="009B1A6E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9B1A6E" w:rsidRDefault="009B1A6E" w:rsidP="009B1A6E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9B1A6E" w:rsidRPr="00E810D9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 burkolatú járda elbontása (ált. 1,3m széles)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földmű tükör kialakítása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3 telek hosszában és néhány kapubejáróban kétoldali)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a meglévő, rossz állapotú, kis szelvényű terméskővel kirakott földárokkal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a meglévő buszperonhoz akadálymentes feljárót kell kialakítani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9B1A6E" w:rsidRDefault="000A34D6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65.000Ft (áfa mentes)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220.000Ft + áfa</w:t>
      </w:r>
    </w:p>
    <w:p w:rsidR="009B1A6E" w:rsidRPr="00E810D9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  <w:t>8.240.000 Ft + áfa</w:t>
      </w:r>
    </w:p>
    <w:p w:rsidR="009B1A6E" w:rsidRPr="00365157" w:rsidRDefault="009B1A6E" w:rsidP="009B1A6E">
      <w:pPr>
        <w:ind w:firstLine="708"/>
        <w:rPr>
          <w:sz w:val="24"/>
          <w:szCs w:val="24"/>
        </w:rPr>
      </w:pPr>
    </w:p>
    <w:p w:rsidR="009B1A6E" w:rsidRDefault="009B1A6E" w:rsidP="009B1A6E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Rákóczi utca iskola – orvosi rendelő között (258m hosszon) </w:t>
      </w:r>
    </w:p>
    <w:p w:rsidR="009B1A6E" w:rsidRPr="00D20B83" w:rsidRDefault="009B1A6E" w:rsidP="009B1A6E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indokolt esetben hossz-szelvény, mintakeresztszelvény, jellemző keresztszelvények, szükség esetén részletrajzok)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9B1A6E" w:rsidRDefault="009B1A6E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9B1A6E" w:rsidRDefault="009B1A6E" w:rsidP="009B1A6E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9B1A6E" w:rsidRPr="00E810D9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iskola előtt 2-4m széles meglévő aszfalt burkolatú, majd beton burkolatú járda elbont</w:t>
      </w:r>
      <w:r w:rsidRPr="009B1A6E">
        <w:rPr>
          <w:sz w:val="24"/>
          <w:szCs w:val="24"/>
        </w:rPr>
        <w:t>á</w:t>
      </w:r>
      <w:r w:rsidRPr="009B1A6E">
        <w:rPr>
          <w:sz w:val="24"/>
          <w:szCs w:val="24"/>
        </w:rPr>
        <w:t xml:space="preserve">sa 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földmű tükör kialakítása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gyalogos híd állapota vizsgálandó</w:t>
      </w:r>
    </w:p>
    <w:p w:rsidR="009B1A6E" w:rsidRP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kb. 50 m hosszú szakaszon közel kerül a járda külső széle a meglévő terméskővel kir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kott árokhoz, ott feltehetően mederburkolást kell végezni, vagy a kerti szegély beton támasztását kell ennek megfelelően kialakítani. Utóbbi esetben számolni kell azzal, hogy a későbbiekben megvalósuló mederburkolás a járda károsodásával fog járni! 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néhány kapubejáróban kéto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dali)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javasoljuk a meglévő járda és a kerítések közötti zöldsávot megszüntetni, ezáltal e</w:t>
      </w:r>
      <w:r>
        <w:rPr>
          <w:sz w:val="24"/>
          <w:szCs w:val="24"/>
        </w:rPr>
        <w:t>l</w:t>
      </w:r>
      <w:r>
        <w:rPr>
          <w:sz w:val="24"/>
          <w:szCs w:val="24"/>
        </w:rPr>
        <w:t>hagyható az egyik oldali kerti szegély és távolabb kerül a járda az ároktól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a meglévő, rossz állapotú, kis szelvényű terméskővel kirakott földárokkal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9B1A6E" w:rsidRDefault="009B1A6E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40.000Ft (áfa mentes)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150.000Ft + áfa</w:t>
      </w:r>
    </w:p>
    <w:p w:rsidR="009B1A6E" w:rsidRPr="00E810D9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  <w:t>6.160.000 Ft + áfa</w:t>
      </w:r>
    </w:p>
    <w:p w:rsidR="009B1A6E" w:rsidRPr="00365157" w:rsidRDefault="009B1A6E" w:rsidP="009B1A6E">
      <w:pPr>
        <w:ind w:firstLine="708"/>
        <w:rPr>
          <w:sz w:val="24"/>
          <w:szCs w:val="24"/>
        </w:rPr>
      </w:pPr>
    </w:p>
    <w:p w:rsidR="009B1A6E" w:rsidRDefault="009B1A6E" w:rsidP="009B1A6E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Rákóczi utca 112. – fogorvosi rendelő között (140m hosszon) </w:t>
      </w:r>
    </w:p>
    <w:p w:rsidR="009B1A6E" w:rsidRPr="00D20B83" w:rsidRDefault="009B1A6E" w:rsidP="009B1A6E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0A34D6" w:rsidRDefault="000A34D6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buszöböl terveinek elkészítése (járda vonalvezetésének meghatározásához szükséges)</w:t>
      </w:r>
    </w:p>
    <w:p w:rsidR="000A34D6" w:rsidRDefault="000A34D6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javaslat gyalogátkelőhely helyére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engedélyezési szintű tervek elkészítése (helyszínrajz, hossz-szelvény, mintakeresztsze</w:t>
      </w:r>
      <w:r>
        <w:rPr>
          <w:sz w:val="24"/>
          <w:szCs w:val="24"/>
        </w:rPr>
        <w:t>l</w:t>
      </w:r>
      <w:r>
        <w:rPr>
          <w:sz w:val="24"/>
          <w:szCs w:val="24"/>
        </w:rPr>
        <w:t>vény</w:t>
      </w:r>
      <w:r w:rsidR="000A34D6">
        <w:rPr>
          <w:sz w:val="24"/>
          <w:szCs w:val="24"/>
        </w:rPr>
        <w:t>ek</w:t>
      </w:r>
      <w:r>
        <w:rPr>
          <w:sz w:val="24"/>
          <w:szCs w:val="24"/>
        </w:rPr>
        <w:t>, keresztszelvények, szükség esetén részletrajzok)</w:t>
      </w:r>
    </w:p>
    <w:p w:rsidR="009B1A6E" w:rsidRDefault="009B1A6E" w:rsidP="009B1A6E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9B1A6E" w:rsidRDefault="009B1A6E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9B1A6E" w:rsidRDefault="009B1A6E" w:rsidP="009B1A6E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jelű közút szelvényezés szerinti </w:t>
      </w:r>
      <w:r w:rsidR="000A34D6">
        <w:rPr>
          <w:sz w:val="24"/>
          <w:szCs w:val="24"/>
        </w:rPr>
        <w:t xml:space="preserve">jobb és </w:t>
      </w:r>
      <w:r>
        <w:rPr>
          <w:sz w:val="24"/>
          <w:szCs w:val="24"/>
        </w:rPr>
        <w:t>bal oldala</w:t>
      </w: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9B1A6E" w:rsidRPr="00E810D9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 burkolatú járda elbontása (ált. 1,2m széles)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betonlap burkolatú járda elbontása (ált. 2 lap széles)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földmű tükör kialakítása</w:t>
      </w:r>
    </w:p>
    <w:p w:rsidR="009B1A6E" w:rsidRDefault="000A34D6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buszöböl külső szegélyének megépítése</w:t>
      </w:r>
    </w:p>
    <w:p w:rsidR="009B1A6E" w:rsidRPr="009B1A6E" w:rsidRDefault="000A34D6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a korábban felújított burkolt árok melletti szakaszon a kerti szegély és a fejgerenda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zötti sáv kibetonozandó</w:t>
      </w:r>
      <w:r w:rsidR="009B1A6E">
        <w:rPr>
          <w:sz w:val="24"/>
          <w:szCs w:val="24"/>
        </w:rPr>
        <w:t xml:space="preserve">! 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néhány kapubejáróban kéto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dali)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vízelvezetés a meglévő, </w:t>
      </w:r>
      <w:r w:rsidR="000A34D6">
        <w:rPr>
          <w:sz w:val="24"/>
          <w:szCs w:val="24"/>
        </w:rPr>
        <w:t>felújított, burkolt árokkal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9B1A6E" w:rsidRDefault="009B1A6E" w:rsidP="009B1A6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9B1A6E" w:rsidRDefault="009B1A6E" w:rsidP="009B1A6E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0A34D6">
        <w:rPr>
          <w:sz w:val="24"/>
          <w:szCs w:val="24"/>
        </w:rPr>
        <w:t>7</w:t>
      </w:r>
      <w:r>
        <w:rPr>
          <w:sz w:val="24"/>
          <w:szCs w:val="24"/>
        </w:rPr>
        <w:t>0.000Ft (áfa mentes)</w:t>
      </w:r>
    </w:p>
    <w:p w:rsidR="009B1A6E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0A34D6">
        <w:rPr>
          <w:sz w:val="24"/>
          <w:szCs w:val="24"/>
        </w:rPr>
        <w:t>20</w:t>
      </w:r>
      <w:r>
        <w:rPr>
          <w:sz w:val="24"/>
          <w:szCs w:val="24"/>
        </w:rPr>
        <w:t>0.000Ft + áfa</w:t>
      </w:r>
      <w:r w:rsidR="000A34D6">
        <w:rPr>
          <w:sz w:val="24"/>
          <w:szCs w:val="24"/>
        </w:rPr>
        <w:t xml:space="preserve"> (gyalogátkelőhely terve nélkül)</w:t>
      </w:r>
    </w:p>
    <w:p w:rsidR="009B1A6E" w:rsidRPr="00E810D9" w:rsidRDefault="009B1A6E" w:rsidP="009B1A6E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</w:t>
      </w:r>
      <w:r w:rsidR="000A34D6">
        <w:rPr>
          <w:sz w:val="24"/>
          <w:szCs w:val="24"/>
        </w:rPr>
        <w:t>rható becsült építési költség:</w:t>
      </w:r>
      <w:r w:rsidR="000A34D6">
        <w:rPr>
          <w:sz w:val="24"/>
          <w:szCs w:val="24"/>
        </w:rPr>
        <w:tab/>
        <w:t>4</w:t>
      </w:r>
      <w:r>
        <w:rPr>
          <w:sz w:val="24"/>
          <w:szCs w:val="24"/>
        </w:rPr>
        <w:t>.</w:t>
      </w:r>
      <w:r w:rsidR="000A34D6">
        <w:rPr>
          <w:sz w:val="24"/>
          <w:szCs w:val="24"/>
        </w:rPr>
        <w:t>20</w:t>
      </w:r>
      <w:r>
        <w:rPr>
          <w:sz w:val="24"/>
          <w:szCs w:val="24"/>
        </w:rPr>
        <w:t>0.000 Ft + áfa</w:t>
      </w:r>
      <w:r w:rsidR="000A34D6">
        <w:rPr>
          <w:sz w:val="24"/>
          <w:szCs w:val="24"/>
        </w:rPr>
        <w:t xml:space="preserve"> (buszöböl és gyalogátkelő né</w:t>
      </w:r>
      <w:r w:rsidR="000A34D6">
        <w:rPr>
          <w:sz w:val="24"/>
          <w:szCs w:val="24"/>
        </w:rPr>
        <w:t>l</w:t>
      </w:r>
      <w:r w:rsidR="000A34D6">
        <w:rPr>
          <w:sz w:val="24"/>
          <w:szCs w:val="24"/>
        </w:rPr>
        <w:t>kül</w:t>
      </w:r>
    </w:p>
    <w:p w:rsidR="009B1A6E" w:rsidRPr="00365157" w:rsidRDefault="009B1A6E" w:rsidP="009B1A6E">
      <w:pPr>
        <w:ind w:firstLine="708"/>
        <w:rPr>
          <w:sz w:val="24"/>
          <w:szCs w:val="24"/>
        </w:rPr>
      </w:pPr>
    </w:p>
    <w:p w:rsidR="000A34D6" w:rsidRDefault="000A34D6" w:rsidP="000A34D6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Rákóczi utca 67. - szervízút között (20m hosszon) </w:t>
      </w:r>
    </w:p>
    <w:p w:rsidR="000A34D6" w:rsidRPr="00D20B83" w:rsidRDefault="000A34D6" w:rsidP="000A34D6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indokolt esetben hossz-szelvény, mintakeresztszelvény, jellemző keresztszelvények, szükség esetén részletrajzok)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0A34D6" w:rsidRDefault="000A34D6" w:rsidP="000A34D6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0A34D6" w:rsidRPr="00E810D9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földmű tükör kialakítása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(külső oldalon, de a kapubejáró hosszában kétold</w:t>
      </w:r>
      <w:r>
        <w:rPr>
          <w:sz w:val="24"/>
          <w:szCs w:val="24"/>
        </w:rPr>
        <w:t>a</w:t>
      </w:r>
      <w:r>
        <w:rPr>
          <w:sz w:val="24"/>
          <w:szCs w:val="24"/>
        </w:rPr>
        <w:t>li)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a hosszeséssel biztosítható, egyéb lehetőség nem reális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 csatlakozó részeit helyre kell állítani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murvás terület helyreállítása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Becsült költségek: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10.000Ft (áfa mentes)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20.000Ft + áfa</w:t>
      </w:r>
    </w:p>
    <w:p w:rsidR="000A34D6" w:rsidRPr="00E810D9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  <w:t xml:space="preserve"> 500.000 Ft + áfa</w:t>
      </w:r>
    </w:p>
    <w:p w:rsidR="00E810D9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>
        <w:rPr>
          <w:sz w:val="24"/>
          <w:szCs w:val="24"/>
        </w:rPr>
        <w:t>Fenti árak kizárólag valamelyik másik szakasszal együtt kezelve értendők. Önálló megre</w:t>
      </w:r>
      <w:r>
        <w:rPr>
          <w:sz w:val="24"/>
          <w:szCs w:val="24"/>
        </w:rPr>
        <w:t>n</w:t>
      </w:r>
      <w:r>
        <w:rPr>
          <w:sz w:val="24"/>
          <w:szCs w:val="24"/>
        </w:rPr>
        <w:t>delés esetén a fix költségek miatt valamennyi sor a többszörösére növekedhet!</w:t>
      </w: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0A34D6" w:rsidRDefault="000A34D6" w:rsidP="000A34D6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szakasz: Akácfa utca 1. – 29. számú házak között (640m ho</w:t>
      </w:r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szon) </w:t>
      </w:r>
    </w:p>
    <w:p w:rsidR="000A34D6" w:rsidRPr="00D20B83" w:rsidRDefault="000A34D6" w:rsidP="000A34D6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adatszolgáltatás csapadékvíz szakági tervekhez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hossz-szelvény, mintakeresztsze</w:t>
      </w:r>
      <w:r>
        <w:rPr>
          <w:sz w:val="24"/>
          <w:szCs w:val="24"/>
        </w:rPr>
        <w:t>l</w:t>
      </w:r>
      <w:r>
        <w:rPr>
          <w:sz w:val="24"/>
          <w:szCs w:val="24"/>
        </w:rPr>
        <w:t>vények, jellemző keresztszelvények, szükség esetén részletrajzok)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0A34D6" w:rsidRDefault="000A34D6" w:rsidP="000A34D6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0A34D6" w:rsidRPr="00E810D9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beton burkolatú járda elbont</w:t>
      </w:r>
      <w:r w:rsidRPr="009B1A6E">
        <w:rPr>
          <w:sz w:val="24"/>
          <w:szCs w:val="24"/>
        </w:rPr>
        <w:t>á</w:t>
      </w:r>
      <w:r w:rsidRPr="009B1A6E">
        <w:rPr>
          <w:sz w:val="24"/>
          <w:szCs w:val="24"/>
        </w:rPr>
        <w:t>sa</w:t>
      </w:r>
      <w:r>
        <w:rPr>
          <w:sz w:val="24"/>
          <w:szCs w:val="24"/>
        </w:rPr>
        <w:t xml:space="preserve"> (átl.: 1,2m széles)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terméskő burkolatú árok teljes hosszban felújítandó, jelen állapotában nem é</w:t>
      </w:r>
      <w:r>
        <w:rPr>
          <w:sz w:val="24"/>
          <w:szCs w:val="24"/>
        </w:rPr>
        <w:t>r</w:t>
      </w:r>
      <w:r>
        <w:rPr>
          <w:sz w:val="24"/>
          <w:szCs w:val="24"/>
        </w:rPr>
        <w:t>demes járdát építeni mellette!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29. számú ház előtt zárt csatorna és beton folyóka építése kb. 30m hosszon</w:t>
      </w:r>
      <w:r w:rsidRPr="009B1A6E">
        <w:rPr>
          <w:sz w:val="24"/>
          <w:szCs w:val="24"/>
        </w:rPr>
        <w:t xml:space="preserve"> 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földmű tükör kialakítása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néhány kapubejáróban kéto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dali) – megfelelő mederburkolás esetén szakaszosan elhagyható lehet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javasoljuk a meglévő járda és a kerítések közötti zöldsávot megszüntetni, ezáltal e</w:t>
      </w:r>
      <w:r>
        <w:rPr>
          <w:sz w:val="24"/>
          <w:szCs w:val="24"/>
        </w:rPr>
        <w:t>l</w:t>
      </w:r>
      <w:r>
        <w:rPr>
          <w:sz w:val="24"/>
          <w:szCs w:val="24"/>
        </w:rPr>
        <w:t>hagyható az egyik oldali kerti szegély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a meglévő buszöböl szegélyének cseréje mérlegelendő (mind esztétikailag, mind m</w:t>
      </w:r>
      <w:r>
        <w:rPr>
          <w:sz w:val="24"/>
          <w:szCs w:val="24"/>
        </w:rPr>
        <w:t>ű</w:t>
      </w:r>
      <w:r>
        <w:rPr>
          <w:sz w:val="24"/>
          <w:szCs w:val="24"/>
        </w:rPr>
        <w:t>szakilag kérdéses, hogy érdemes-e mellé új térkő felületet építeni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a meglévő, rossz állapotú, kis szelvényű terméskővel kirakott földárok fe</w:t>
      </w:r>
      <w:r>
        <w:rPr>
          <w:sz w:val="24"/>
          <w:szCs w:val="24"/>
        </w:rPr>
        <w:t>l</w:t>
      </w:r>
      <w:r>
        <w:rPr>
          <w:sz w:val="24"/>
          <w:szCs w:val="24"/>
        </w:rPr>
        <w:t>újításával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130.000Ft (áfa mentes)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350.000Ft + áfa (csapadékvíz szakági tervek elkészítésének díját nem, de ahhoz adatszolgáltatást tartalmazza)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  <w:t>12.800.000 Ft + áfa (csak a járda építési költsége)</w:t>
      </w:r>
    </w:p>
    <w:p w:rsidR="000A34D6" w:rsidRDefault="000A34D6" w:rsidP="000A34D6">
      <w:pPr>
        <w:overflowPunct/>
        <w:autoSpaceDE/>
        <w:autoSpaceDN/>
        <w:adjustRightInd/>
        <w:ind w:left="4248"/>
        <w:textAlignment w:val="auto"/>
        <w:rPr>
          <w:sz w:val="24"/>
          <w:szCs w:val="24"/>
        </w:rPr>
      </w:pPr>
      <w:r>
        <w:rPr>
          <w:sz w:val="24"/>
          <w:szCs w:val="24"/>
        </w:rPr>
        <w:t>18.000.000 Ft + áfa (árokburkolás és csatorna)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A34D6" w:rsidRDefault="000A34D6" w:rsidP="000A34D6">
      <w:pPr>
        <w:numPr>
          <w:ilvl w:val="0"/>
          <w:numId w:val="44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szakasz: Petőfi utca 1. – Rózsa utca között (750m hosszon) </w:t>
      </w:r>
    </w:p>
    <w:p w:rsidR="000A34D6" w:rsidRPr="00D20B83" w:rsidRDefault="000A34D6" w:rsidP="000A34D6">
      <w:pPr>
        <w:ind w:firstLine="284"/>
        <w:rPr>
          <w:sz w:val="24"/>
          <w:szCs w:val="24"/>
          <w:u w:val="single"/>
        </w:rPr>
      </w:pPr>
      <w:r w:rsidRPr="00D20B83">
        <w:rPr>
          <w:sz w:val="24"/>
          <w:szCs w:val="24"/>
          <w:u w:val="single"/>
        </w:rPr>
        <w:t>Elkészítendő munkarészek: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állapot geodéziai felmérése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helyszínrajzi kialakítás és pályaszerkezet tervezése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megrendelővel, közútkezelővel és közműkezelőkkel történő egyeztetések elvégzése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engedélyezési szintű tervek elkészítése (helyszínrajz, indokolt esetben hossz-szelvény, mintakeresztszelvény, jellemző keresztszelvények, szükség esetén részletrajzok)</w:t>
      </w:r>
    </w:p>
    <w:p w:rsidR="000A34D6" w:rsidRDefault="000A34D6" w:rsidP="000A34D6">
      <w:pPr>
        <w:numPr>
          <w:ilvl w:val="0"/>
          <w:numId w:val="4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részletes méret- és mennyiségszámítás elkészítése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  <w:r w:rsidRPr="000C3F7C">
        <w:rPr>
          <w:sz w:val="24"/>
          <w:szCs w:val="24"/>
          <w:u w:val="single"/>
        </w:rPr>
        <w:t>Beavatkozással érintett helyszínek:</w:t>
      </w:r>
    </w:p>
    <w:p w:rsidR="000A34D6" w:rsidRDefault="000A34D6" w:rsidP="000A34D6">
      <w:pPr>
        <w:numPr>
          <w:ilvl w:val="0"/>
          <w:numId w:val="46"/>
        </w:numPr>
        <w:overflowPunct/>
        <w:autoSpaceDE/>
        <w:autoSpaceDN/>
        <w:adjustRightInd/>
        <w:ind w:left="851" w:hanging="567"/>
        <w:textAlignment w:val="auto"/>
        <w:rPr>
          <w:sz w:val="24"/>
          <w:szCs w:val="24"/>
        </w:rPr>
      </w:pPr>
      <w:r>
        <w:rPr>
          <w:sz w:val="24"/>
          <w:szCs w:val="24"/>
        </w:rPr>
        <w:t>jelű közút szelvényezés szerinti bal oldala</w:t>
      </w: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</w:rPr>
      </w:pPr>
    </w:p>
    <w:p w:rsidR="000A34D6" w:rsidRPr="00E810D9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 w:rsidRPr="00E810D9">
        <w:rPr>
          <w:sz w:val="24"/>
          <w:szCs w:val="24"/>
          <w:u w:val="single"/>
        </w:rPr>
        <w:t>Főbb műszaki tartalom: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beton burkolatú járda elbontása (ált. 1,2m széles)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8 db aszfalt burkolatú kapubejáró elbontása (tulajdonosokkal egyeztetni szü</w:t>
      </w:r>
      <w:r>
        <w:rPr>
          <w:sz w:val="24"/>
          <w:szCs w:val="24"/>
        </w:rPr>
        <w:t>k</w:t>
      </w:r>
      <w:r>
        <w:rPr>
          <w:sz w:val="24"/>
          <w:szCs w:val="24"/>
        </w:rPr>
        <w:t>séges!)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9B1A6E">
        <w:rPr>
          <w:sz w:val="24"/>
          <w:szCs w:val="24"/>
        </w:rPr>
        <w:t>földmű tükör kialakítása</w:t>
      </w:r>
    </w:p>
    <w:p w:rsidR="000A34D6" w:rsidRPr="009B1A6E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min. 170 m hosszú szakaszon (7. számú házig) nagyon közel kerül a járda külső széle a meglévő terméskővel kirakott árokhoz, ott feltehetően mederburkolást kell végezni, vagy a kerti szegély beton támasztását kell ennek megfelelően kialakítani. Utóbbi ese</w:t>
      </w:r>
      <w:r>
        <w:rPr>
          <w:sz w:val="24"/>
          <w:szCs w:val="24"/>
        </w:rPr>
        <w:t>t</w:t>
      </w:r>
      <w:r>
        <w:rPr>
          <w:sz w:val="24"/>
          <w:szCs w:val="24"/>
        </w:rPr>
        <w:t>ben számolni kell azzal, hogy a későbbiekben megvalósuló mederburkolás a járda k</w:t>
      </w:r>
      <w:r>
        <w:rPr>
          <w:sz w:val="24"/>
          <w:szCs w:val="24"/>
        </w:rPr>
        <w:t>á</w:t>
      </w:r>
      <w:r>
        <w:rPr>
          <w:sz w:val="24"/>
          <w:szCs w:val="24"/>
        </w:rPr>
        <w:t>ros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dásával fog járni! 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kerti szegély építése (jellemzően csak a külső oldalon, de néhány kapubejáróban kéto</w:t>
      </w:r>
      <w:r>
        <w:rPr>
          <w:sz w:val="24"/>
          <w:szCs w:val="24"/>
        </w:rPr>
        <w:t>l</w:t>
      </w:r>
      <w:r>
        <w:rPr>
          <w:sz w:val="24"/>
          <w:szCs w:val="24"/>
        </w:rPr>
        <w:t>dali)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18 cm FZKA alapréteg (kapubejárókban 30cm-re erősítve)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térkő burkolat építése ágyazó homokba fektetve, zúzott homok besöpréssel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vízelvezetés a meglévő, rossz állapotú, kis szelvényű terméskővel kirakott földárokkal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meglévő burkolt kapubejárók csatlakozó részeit helyre kell állítani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zöldterület rendezése (humuszolás, füvesítés)</w:t>
      </w:r>
    </w:p>
    <w:p w:rsidR="000A34D6" w:rsidRDefault="000A34D6" w:rsidP="000A34D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0A34D6" w:rsidRDefault="000A34D6" w:rsidP="000A34D6">
      <w:pPr>
        <w:overflowPunct/>
        <w:autoSpaceDE/>
        <w:autoSpaceDN/>
        <w:adjustRightInd/>
        <w:ind w:left="284"/>
        <w:textAlignment w:val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Becsült költségek: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geodéziai felmérés költsége: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110.000Ft (áfa mentes)</w:t>
      </w:r>
    </w:p>
    <w:p w:rsidR="000A34D6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E810D9">
        <w:rPr>
          <w:sz w:val="24"/>
          <w:szCs w:val="24"/>
        </w:rPr>
        <w:t>ervezési díj: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400.000Ft + áfa</w:t>
      </w:r>
    </w:p>
    <w:p w:rsidR="000A34D6" w:rsidRPr="00E810D9" w:rsidRDefault="000A34D6" w:rsidP="000A34D6">
      <w:pPr>
        <w:numPr>
          <w:ilvl w:val="0"/>
          <w:numId w:val="4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várható becsült építési költség:</w:t>
      </w:r>
      <w:r>
        <w:rPr>
          <w:sz w:val="24"/>
          <w:szCs w:val="24"/>
        </w:rPr>
        <w:tab/>
        <w:t>17.000.000 Ft + áfa</w:t>
      </w:r>
    </w:p>
    <w:p w:rsidR="000A34D6" w:rsidRPr="00365157" w:rsidRDefault="000A34D6" w:rsidP="000A34D6">
      <w:pPr>
        <w:ind w:firstLine="708"/>
        <w:rPr>
          <w:sz w:val="24"/>
          <w:szCs w:val="24"/>
        </w:rPr>
      </w:pPr>
    </w:p>
    <w:p w:rsidR="002C07D9" w:rsidRPr="00365157" w:rsidRDefault="002C07D9" w:rsidP="002C07D9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A felsorolt munkarészek elkészítésének határideje: </w:t>
      </w:r>
      <w:r w:rsidR="0036437A">
        <w:rPr>
          <w:sz w:val="24"/>
          <w:szCs w:val="24"/>
        </w:rPr>
        <w:t>megrendeléstől számított</w:t>
      </w:r>
      <w:r w:rsidR="002A7323">
        <w:rPr>
          <w:sz w:val="24"/>
          <w:szCs w:val="24"/>
        </w:rPr>
        <w:t xml:space="preserve"> legfeljebb</w:t>
      </w:r>
      <w:r w:rsidR="0036437A">
        <w:rPr>
          <w:sz w:val="24"/>
          <w:szCs w:val="24"/>
        </w:rPr>
        <w:t xml:space="preserve"> 1</w:t>
      </w:r>
      <w:r w:rsidR="002A7323">
        <w:rPr>
          <w:sz w:val="24"/>
          <w:szCs w:val="24"/>
        </w:rPr>
        <w:t>4</w:t>
      </w:r>
      <w:r w:rsidR="00A34637">
        <w:rPr>
          <w:sz w:val="24"/>
          <w:szCs w:val="24"/>
        </w:rPr>
        <w:t xml:space="preserve"> </w:t>
      </w:r>
      <w:r w:rsidR="0036437A">
        <w:rPr>
          <w:sz w:val="24"/>
          <w:szCs w:val="24"/>
        </w:rPr>
        <w:t>hét</w:t>
      </w:r>
      <w:r w:rsidR="00167395">
        <w:rPr>
          <w:sz w:val="24"/>
          <w:szCs w:val="24"/>
        </w:rPr>
        <w:t>.</w:t>
      </w:r>
      <w:r w:rsidR="0099673F">
        <w:rPr>
          <w:sz w:val="24"/>
          <w:szCs w:val="24"/>
        </w:rPr>
        <w:t xml:space="preserve"> A munkák ütemezését a megrendelő igényeinek megfelelően végezzük.</w:t>
      </w:r>
    </w:p>
    <w:p w:rsidR="00FF4F35" w:rsidRDefault="00FF4F35" w:rsidP="00796D52">
      <w:pPr>
        <w:tabs>
          <w:tab w:val="left" w:pos="1395"/>
        </w:tabs>
        <w:rPr>
          <w:sz w:val="24"/>
          <w:szCs w:val="24"/>
        </w:rPr>
      </w:pPr>
    </w:p>
    <w:p w:rsidR="00796D52" w:rsidRPr="00365157" w:rsidRDefault="00796D52" w:rsidP="00796D52">
      <w:pPr>
        <w:rPr>
          <w:b/>
          <w:sz w:val="24"/>
          <w:szCs w:val="24"/>
        </w:rPr>
      </w:pPr>
      <w:r w:rsidRPr="00365157">
        <w:rPr>
          <w:b/>
          <w:sz w:val="24"/>
          <w:szCs w:val="24"/>
        </w:rPr>
        <w:t>Megrendelő által biztosítandó:</w:t>
      </w:r>
    </w:p>
    <w:p w:rsidR="00796D52" w:rsidRPr="00365157" w:rsidRDefault="00796D52" w:rsidP="00796D52">
      <w:pPr>
        <w:tabs>
          <w:tab w:val="left" w:pos="360"/>
        </w:tabs>
        <w:rPr>
          <w:sz w:val="24"/>
          <w:szCs w:val="24"/>
        </w:rPr>
      </w:pPr>
      <w:r w:rsidRPr="00365157">
        <w:rPr>
          <w:b/>
          <w:sz w:val="24"/>
          <w:szCs w:val="24"/>
        </w:rPr>
        <w:tab/>
      </w:r>
      <w:r w:rsidRPr="00365157">
        <w:rPr>
          <w:sz w:val="24"/>
          <w:szCs w:val="24"/>
        </w:rPr>
        <w:t xml:space="preserve">1.) </w:t>
      </w:r>
      <w:r w:rsidR="002A7323">
        <w:rPr>
          <w:sz w:val="24"/>
          <w:szCs w:val="24"/>
        </w:rPr>
        <w:t>Szabályozási tervbe való betekintés lehetősége</w:t>
      </w:r>
    </w:p>
    <w:p w:rsidR="002C07D9" w:rsidRDefault="00796D52" w:rsidP="00796D52">
      <w:pPr>
        <w:tabs>
          <w:tab w:val="left" w:pos="360"/>
        </w:tabs>
        <w:rPr>
          <w:sz w:val="24"/>
          <w:szCs w:val="24"/>
        </w:rPr>
      </w:pPr>
      <w:r w:rsidRPr="00365157">
        <w:rPr>
          <w:sz w:val="24"/>
          <w:szCs w:val="24"/>
        </w:rPr>
        <w:tab/>
        <w:t xml:space="preserve">2.) </w:t>
      </w:r>
      <w:r w:rsidR="002A7323">
        <w:rPr>
          <w:sz w:val="24"/>
          <w:szCs w:val="24"/>
        </w:rPr>
        <w:t>Megrendelői egyeztetések biztosítása</w:t>
      </w:r>
    </w:p>
    <w:p w:rsidR="00365157" w:rsidRPr="00365157" w:rsidRDefault="00365157" w:rsidP="00796D52">
      <w:pPr>
        <w:rPr>
          <w:sz w:val="24"/>
          <w:szCs w:val="24"/>
        </w:rPr>
      </w:pPr>
    </w:p>
    <w:p w:rsidR="00796D52" w:rsidRPr="00365157" w:rsidRDefault="00796D52" w:rsidP="00796D52">
      <w:pPr>
        <w:rPr>
          <w:sz w:val="24"/>
          <w:szCs w:val="24"/>
        </w:rPr>
      </w:pPr>
      <w:r w:rsidRPr="00365157">
        <w:rPr>
          <w:sz w:val="24"/>
          <w:szCs w:val="24"/>
        </w:rPr>
        <w:t>Várom értesítését!</w:t>
      </w:r>
    </w:p>
    <w:p w:rsidR="00256971" w:rsidRDefault="00256971" w:rsidP="00793E46">
      <w:pPr>
        <w:rPr>
          <w:b/>
          <w:sz w:val="24"/>
          <w:szCs w:val="24"/>
        </w:rPr>
      </w:pPr>
    </w:p>
    <w:p w:rsidR="00AD3B0D" w:rsidRPr="00B431D3" w:rsidRDefault="000E20B1">
      <w:pPr>
        <w:tabs>
          <w:tab w:val="left" w:pos="426"/>
        </w:tabs>
        <w:rPr>
          <w:sz w:val="24"/>
          <w:szCs w:val="24"/>
        </w:rPr>
      </w:pPr>
      <w:r w:rsidRPr="00B431D3">
        <w:rPr>
          <w:sz w:val="24"/>
          <w:szCs w:val="24"/>
        </w:rPr>
        <w:t xml:space="preserve">Mór, </w:t>
      </w:r>
      <w:r w:rsidR="000A34D6">
        <w:rPr>
          <w:sz w:val="24"/>
          <w:szCs w:val="24"/>
        </w:rPr>
        <w:t>2015. március 17.</w:t>
      </w:r>
    </w:p>
    <w:p w:rsidR="00AD3B0D" w:rsidRPr="00B431D3" w:rsidRDefault="0025763D">
      <w:pPr>
        <w:tabs>
          <w:tab w:val="left" w:pos="426"/>
        </w:tabs>
        <w:rPr>
          <w:sz w:val="24"/>
          <w:szCs w:val="24"/>
        </w:rPr>
      </w:pP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  <w:t xml:space="preserve">   Schmidt No</w:t>
      </w:r>
      <w:r w:rsidRPr="00B431D3">
        <w:rPr>
          <w:sz w:val="24"/>
          <w:szCs w:val="24"/>
        </w:rPr>
        <w:t>r</w:t>
      </w:r>
      <w:r w:rsidRPr="00B431D3">
        <w:rPr>
          <w:sz w:val="24"/>
          <w:szCs w:val="24"/>
        </w:rPr>
        <w:t>bert</w:t>
      </w:r>
      <w:r w:rsidRPr="00B431D3">
        <w:rPr>
          <w:sz w:val="24"/>
          <w:szCs w:val="24"/>
        </w:rPr>
        <w:br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="00AD3B0D" w:rsidRPr="00B431D3">
        <w:rPr>
          <w:sz w:val="24"/>
          <w:szCs w:val="24"/>
        </w:rPr>
        <w:t>terv</w:t>
      </w:r>
      <w:r w:rsidR="00AD3B0D" w:rsidRPr="00B431D3">
        <w:rPr>
          <w:sz w:val="24"/>
          <w:szCs w:val="24"/>
        </w:rPr>
        <w:t>e</w:t>
      </w:r>
      <w:r w:rsidR="00AD3B0D" w:rsidRPr="00B431D3">
        <w:rPr>
          <w:sz w:val="24"/>
          <w:szCs w:val="24"/>
        </w:rPr>
        <w:t>ző</w:t>
      </w:r>
    </w:p>
    <w:p w:rsidR="00AD3B0D" w:rsidRPr="00B431D3" w:rsidRDefault="00AD3B0D">
      <w:pPr>
        <w:tabs>
          <w:tab w:val="left" w:pos="426"/>
        </w:tabs>
        <w:rPr>
          <w:sz w:val="24"/>
          <w:szCs w:val="24"/>
        </w:rPr>
      </w:pP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  <w:r w:rsidRPr="00B431D3">
        <w:rPr>
          <w:sz w:val="24"/>
          <w:szCs w:val="24"/>
        </w:rPr>
        <w:tab/>
      </w:r>
    </w:p>
    <w:sectPr w:rsidR="00AD3B0D" w:rsidRPr="00B431D3" w:rsidSect="000A34D6">
      <w:headerReference w:type="default" r:id="rId8"/>
      <w:footerReference w:type="default" r:id="rId9"/>
      <w:type w:val="continuous"/>
      <w:pgSz w:w="11907" w:h="16840"/>
      <w:pgMar w:top="1418" w:right="1418" w:bottom="1276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313" w:rsidRDefault="007E6313">
      <w:r>
        <w:separator/>
      </w:r>
    </w:p>
  </w:endnote>
  <w:endnote w:type="continuationSeparator" w:id="1">
    <w:p w:rsidR="007E6313" w:rsidRDefault="007E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_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lo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44" w:rsidRDefault="00ED3344">
    <w:pPr>
      <w:pStyle w:val="llb"/>
      <w:jc w:val="center"/>
      <w:rPr>
        <w:rStyle w:val="Oldalszm"/>
      </w:rPr>
    </w:pPr>
  </w:p>
  <w:p w:rsidR="00ED3344" w:rsidRDefault="00ED3344" w:rsidP="0031150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313" w:rsidRDefault="007E6313">
      <w:r>
        <w:separator/>
      </w:r>
    </w:p>
  </w:footnote>
  <w:footnote w:type="continuationSeparator" w:id="1">
    <w:p w:rsidR="007E6313" w:rsidRDefault="007E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44" w:rsidRDefault="00ED3344">
    <w:pPr>
      <w:pStyle w:val="lfej"/>
      <w:rPr>
        <w:rStyle w:val="Oldalszm"/>
      </w:rPr>
    </w:pPr>
    <w:r>
      <w:rPr>
        <w:rStyle w:val="Oldalszm"/>
      </w:rPr>
      <w:tab/>
    </w:r>
    <w:r w:rsidRPr="00434D53">
      <w:rPr>
        <w:rStyle w:val="Oldalszm"/>
        <w:rFonts w:ascii="Balloon" w:hAnsi="Balloon" w:cs="Lucida Sans Unicode"/>
        <w:sz w:val="28"/>
      </w:rPr>
      <w:t>Schmidt Norbert</w:t>
    </w:r>
    <w:r>
      <w:rPr>
        <w:rStyle w:val="Oldalszm"/>
      </w:rPr>
      <w:t>.</w:t>
    </w:r>
  </w:p>
  <w:p w:rsidR="00ED3344" w:rsidRDefault="00ED3344">
    <w:pPr>
      <w:pStyle w:val="lfej"/>
      <w:pBdr>
        <w:bottom w:val="single" w:sz="4" w:space="1" w:color="auto"/>
      </w:pBdr>
      <w:rPr>
        <w:rStyle w:val="Oldalszm"/>
        <w:sz w:val="22"/>
      </w:rPr>
    </w:pPr>
    <w:r>
      <w:rPr>
        <w:rStyle w:val="Oldalszm"/>
        <w:sz w:val="22"/>
      </w:rPr>
      <w:tab/>
      <w:t>8060 Mór, Bartók Béla utca 32.</w:t>
    </w:r>
  </w:p>
  <w:p w:rsidR="00ED3344" w:rsidRDefault="00ED3344">
    <w:pPr>
      <w:pStyle w:val="lfej"/>
      <w:pBdr>
        <w:bottom w:val="single" w:sz="4" w:space="1" w:color="auto"/>
      </w:pBdr>
      <w:rPr>
        <w:sz w:val="22"/>
      </w:rPr>
    </w:pPr>
    <w:r>
      <w:rPr>
        <w:rStyle w:val="Oldalszm"/>
        <w:sz w:val="22"/>
      </w:rPr>
      <w:t>Tervszám:</w:t>
    </w:r>
    <w:r>
      <w:rPr>
        <w:rStyle w:val="Oldalszm"/>
        <w:sz w:val="22"/>
      </w:rPr>
      <w:tab/>
    </w:r>
    <w:r w:rsidRPr="00434D53">
      <w:rPr>
        <w:rStyle w:val="Oldalszm"/>
      </w:rPr>
      <w:t>Tel.: 06-30/</w:t>
    </w:r>
    <w:r>
      <w:rPr>
        <w:rStyle w:val="Oldalszm"/>
      </w:rPr>
      <w:t>529-7299</w:t>
    </w:r>
    <w:r w:rsidRPr="00434D53">
      <w:rPr>
        <w:rStyle w:val="Oldalszm"/>
      </w:rPr>
      <w:t>; e-mail: schmidt_norb</w:t>
    </w:r>
    <w:r>
      <w:rPr>
        <w:rStyle w:val="Oldalszm"/>
      </w:rPr>
      <w:t>i</w:t>
    </w:r>
    <w:r w:rsidRPr="00434D53">
      <w:rPr>
        <w:rStyle w:val="Oldalszm"/>
      </w:rPr>
      <w:t>@</w:t>
    </w:r>
    <w:r>
      <w:rPr>
        <w:rStyle w:val="Oldalszm"/>
      </w:rPr>
      <w:t>yahoo.de</w:t>
    </w:r>
    <w:r>
      <w:rPr>
        <w:rStyle w:val="Oldalszm"/>
        <w:sz w:val="22"/>
      </w:rPr>
      <w:t xml:space="preserve"> </w:t>
    </w:r>
    <w:r>
      <w:rPr>
        <w:rStyle w:val="Oldalszm"/>
        <w:sz w:val="22"/>
      </w:rPr>
      <w:tab/>
    </w:r>
    <w:r>
      <w:rPr>
        <w:rStyle w:val="Oldalszm"/>
        <w:sz w:val="22"/>
      </w:rPr>
      <w:fldChar w:fldCharType="begin"/>
    </w:r>
    <w:r>
      <w:rPr>
        <w:rStyle w:val="Oldalszm"/>
        <w:sz w:val="22"/>
      </w:rPr>
      <w:instrText xml:space="preserve"> PAGE </w:instrText>
    </w:r>
    <w:r>
      <w:rPr>
        <w:rStyle w:val="Oldalszm"/>
        <w:sz w:val="22"/>
      </w:rPr>
      <w:fldChar w:fldCharType="separate"/>
    </w:r>
    <w:r w:rsidR="00F67FB1">
      <w:rPr>
        <w:rStyle w:val="Oldalszm"/>
        <w:noProof/>
        <w:sz w:val="22"/>
      </w:rPr>
      <w:t>6</w:t>
    </w:r>
    <w:r>
      <w:rPr>
        <w:rStyle w:val="Oldalszm"/>
        <w:sz w:val="22"/>
      </w:rPr>
      <w:fldChar w:fldCharType="end"/>
    </w:r>
    <w:r>
      <w:rPr>
        <w:rStyle w:val="Oldalszm"/>
        <w:sz w:val="22"/>
      </w:rPr>
      <w:t>. oldal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5F7F"/>
    <w:multiLevelType w:val="hybridMultilevel"/>
    <w:tmpl w:val="A29816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02EF4"/>
    <w:multiLevelType w:val="hybridMultilevel"/>
    <w:tmpl w:val="F57E7468"/>
    <w:lvl w:ilvl="0" w:tplc="0374E334">
      <w:start w:val="821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F0B1E"/>
    <w:multiLevelType w:val="hybridMultilevel"/>
    <w:tmpl w:val="7C2C1578"/>
    <w:lvl w:ilvl="0" w:tplc="0D2EE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F24D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BD1D15"/>
    <w:multiLevelType w:val="hybridMultilevel"/>
    <w:tmpl w:val="CC5C84E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24F45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951BF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053D99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3991352"/>
    <w:multiLevelType w:val="hybridMultilevel"/>
    <w:tmpl w:val="D0886BD6"/>
    <w:lvl w:ilvl="0" w:tplc="040E000F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>
    <w:nsid w:val="16E63655"/>
    <w:multiLevelType w:val="hybridMultilevel"/>
    <w:tmpl w:val="D332CBC0"/>
    <w:lvl w:ilvl="0" w:tplc="0374E334">
      <w:start w:val="82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9F3438E"/>
    <w:multiLevelType w:val="singleLevel"/>
    <w:tmpl w:val="BD8053AE"/>
    <w:lvl w:ilvl="0">
      <w:start w:val="7"/>
      <w:numFmt w:val="decimal"/>
      <w:lvlText w:val="%1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0">
    <w:nsid w:val="1C1B5E4B"/>
    <w:multiLevelType w:val="hybridMultilevel"/>
    <w:tmpl w:val="7EDE9C5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244452"/>
    <w:multiLevelType w:val="hybridMultilevel"/>
    <w:tmpl w:val="7B6A1392"/>
    <w:lvl w:ilvl="0" w:tplc="361EAC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3E3A7E"/>
    <w:multiLevelType w:val="hybridMultilevel"/>
    <w:tmpl w:val="0C1024CA"/>
    <w:lvl w:ilvl="0" w:tplc="D7406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904F1B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418710D"/>
    <w:multiLevelType w:val="hybridMultilevel"/>
    <w:tmpl w:val="B4F6E50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6FC4566"/>
    <w:multiLevelType w:val="hybridMultilevel"/>
    <w:tmpl w:val="AAD41FF6"/>
    <w:lvl w:ilvl="0" w:tplc="F760C3D8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2C0E471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F73F19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1A7302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128055C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9610F"/>
    <w:multiLevelType w:val="hybridMultilevel"/>
    <w:tmpl w:val="CD361EA2"/>
    <w:lvl w:ilvl="0" w:tplc="E2B86464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CA4271"/>
    <w:multiLevelType w:val="singleLevel"/>
    <w:tmpl w:val="593CE922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>
    <w:nsid w:val="3A725913"/>
    <w:multiLevelType w:val="hybridMultilevel"/>
    <w:tmpl w:val="D8DCEF5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B96100"/>
    <w:multiLevelType w:val="hybridMultilevel"/>
    <w:tmpl w:val="167E50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F42ED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32241C1"/>
    <w:multiLevelType w:val="hybridMultilevel"/>
    <w:tmpl w:val="7E9CC980"/>
    <w:lvl w:ilvl="0" w:tplc="361EAC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B00F5E"/>
    <w:multiLevelType w:val="hybridMultilevel"/>
    <w:tmpl w:val="8F0C38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152D40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72926C9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C2026D9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CA051FD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5B21AC"/>
    <w:multiLevelType w:val="singleLevel"/>
    <w:tmpl w:val="F5F8CB5E"/>
    <w:lvl w:ilvl="0">
      <w:start w:val="3"/>
      <w:numFmt w:val="decimal"/>
      <w:lvlText w:val="%1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32">
    <w:nsid w:val="53925A99"/>
    <w:multiLevelType w:val="hybridMultilevel"/>
    <w:tmpl w:val="9B581880"/>
    <w:lvl w:ilvl="0" w:tplc="F064DDDA">
      <w:start w:val="8216"/>
      <w:numFmt w:val="decimal"/>
      <w:lvlText w:val="%1."/>
      <w:lvlJc w:val="left"/>
      <w:pPr>
        <w:ind w:left="136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4" w:hanging="360"/>
      </w:pPr>
    </w:lvl>
    <w:lvl w:ilvl="2" w:tplc="040E001B" w:tentative="1">
      <w:start w:val="1"/>
      <w:numFmt w:val="lowerRoman"/>
      <w:lvlText w:val="%3."/>
      <w:lvlJc w:val="right"/>
      <w:pPr>
        <w:ind w:left="2624" w:hanging="180"/>
      </w:pPr>
    </w:lvl>
    <w:lvl w:ilvl="3" w:tplc="040E000F" w:tentative="1">
      <w:start w:val="1"/>
      <w:numFmt w:val="decimal"/>
      <w:lvlText w:val="%4."/>
      <w:lvlJc w:val="left"/>
      <w:pPr>
        <w:ind w:left="3344" w:hanging="360"/>
      </w:pPr>
    </w:lvl>
    <w:lvl w:ilvl="4" w:tplc="040E0019" w:tentative="1">
      <w:start w:val="1"/>
      <w:numFmt w:val="lowerLetter"/>
      <w:lvlText w:val="%5."/>
      <w:lvlJc w:val="left"/>
      <w:pPr>
        <w:ind w:left="4064" w:hanging="360"/>
      </w:pPr>
    </w:lvl>
    <w:lvl w:ilvl="5" w:tplc="040E001B" w:tentative="1">
      <w:start w:val="1"/>
      <w:numFmt w:val="lowerRoman"/>
      <w:lvlText w:val="%6."/>
      <w:lvlJc w:val="right"/>
      <w:pPr>
        <w:ind w:left="4784" w:hanging="180"/>
      </w:pPr>
    </w:lvl>
    <w:lvl w:ilvl="6" w:tplc="040E000F" w:tentative="1">
      <w:start w:val="1"/>
      <w:numFmt w:val="decimal"/>
      <w:lvlText w:val="%7."/>
      <w:lvlJc w:val="left"/>
      <w:pPr>
        <w:ind w:left="5504" w:hanging="360"/>
      </w:pPr>
    </w:lvl>
    <w:lvl w:ilvl="7" w:tplc="040E0019" w:tentative="1">
      <w:start w:val="1"/>
      <w:numFmt w:val="lowerLetter"/>
      <w:lvlText w:val="%8."/>
      <w:lvlJc w:val="left"/>
      <w:pPr>
        <w:ind w:left="6224" w:hanging="360"/>
      </w:pPr>
    </w:lvl>
    <w:lvl w:ilvl="8" w:tplc="040E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33">
    <w:nsid w:val="57800A30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7AA6720"/>
    <w:multiLevelType w:val="hybridMultilevel"/>
    <w:tmpl w:val="F12A7ACC"/>
    <w:lvl w:ilvl="0" w:tplc="A036B89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867ECE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F3DF9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E8E3B42"/>
    <w:multiLevelType w:val="hybridMultilevel"/>
    <w:tmpl w:val="6F6CE48E"/>
    <w:lvl w:ilvl="0" w:tplc="A18275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C466A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F57882"/>
    <w:multiLevelType w:val="hybridMultilevel"/>
    <w:tmpl w:val="589812D8"/>
    <w:lvl w:ilvl="0" w:tplc="361EACE4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474B06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79A403C"/>
    <w:multiLevelType w:val="hybridMultilevel"/>
    <w:tmpl w:val="F28699DC"/>
    <w:lvl w:ilvl="0" w:tplc="D4C876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8D04777"/>
    <w:multiLevelType w:val="hybridMultilevel"/>
    <w:tmpl w:val="E044271C"/>
    <w:lvl w:ilvl="0" w:tplc="F2C2AEA8">
      <w:start w:val="8216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9036035"/>
    <w:multiLevelType w:val="hybridMultilevel"/>
    <w:tmpl w:val="215AEC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0B47F7"/>
    <w:multiLevelType w:val="hybridMultilevel"/>
    <w:tmpl w:val="EF506F06"/>
    <w:lvl w:ilvl="0" w:tplc="67964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A14A8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E0B4577"/>
    <w:multiLevelType w:val="hybridMultilevel"/>
    <w:tmpl w:val="A56006E6"/>
    <w:lvl w:ilvl="0" w:tplc="23D056A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22"/>
  </w:num>
  <w:num w:numId="3">
    <w:abstractNumId w:val="26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3"/>
  </w:num>
  <w:num w:numId="8">
    <w:abstractNumId w:val="21"/>
  </w:num>
  <w:num w:numId="9">
    <w:abstractNumId w:val="9"/>
  </w:num>
  <w:num w:numId="10">
    <w:abstractNumId w:val="31"/>
  </w:num>
  <w:num w:numId="11">
    <w:abstractNumId w:val="0"/>
  </w:num>
  <w:num w:numId="12">
    <w:abstractNumId w:val="10"/>
  </w:num>
  <w:num w:numId="13">
    <w:abstractNumId w:val="14"/>
  </w:num>
  <w:num w:numId="14">
    <w:abstractNumId w:val="15"/>
  </w:num>
  <w:num w:numId="15">
    <w:abstractNumId w:val="19"/>
  </w:num>
  <w:num w:numId="16">
    <w:abstractNumId w:val="7"/>
  </w:num>
  <w:num w:numId="17">
    <w:abstractNumId w:val="20"/>
  </w:num>
  <w:num w:numId="18">
    <w:abstractNumId w:val="12"/>
  </w:num>
  <w:num w:numId="19">
    <w:abstractNumId w:val="37"/>
  </w:num>
  <w:num w:numId="20">
    <w:abstractNumId w:val="11"/>
  </w:num>
  <w:num w:numId="21">
    <w:abstractNumId w:val="25"/>
  </w:num>
  <w:num w:numId="22">
    <w:abstractNumId w:val="2"/>
  </w:num>
  <w:num w:numId="23">
    <w:abstractNumId w:val="44"/>
  </w:num>
  <w:num w:numId="24">
    <w:abstractNumId w:val="34"/>
  </w:num>
  <w:num w:numId="25">
    <w:abstractNumId w:val="6"/>
  </w:num>
  <w:num w:numId="26">
    <w:abstractNumId w:val="5"/>
  </w:num>
  <w:num w:numId="27">
    <w:abstractNumId w:val="40"/>
  </w:num>
  <w:num w:numId="28">
    <w:abstractNumId w:val="30"/>
  </w:num>
  <w:num w:numId="29">
    <w:abstractNumId w:val="24"/>
  </w:num>
  <w:num w:numId="30">
    <w:abstractNumId w:val="17"/>
  </w:num>
  <w:num w:numId="31">
    <w:abstractNumId w:val="41"/>
  </w:num>
  <w:num w:numId="32">
    <w:abstractNumId w:val="4"/>
  </w:num>
  <w:num w:numId="33">
    <w:abstractNumId w:val="28"/>
  </w:num>
  <w:num w:numId="34">
    <w:abstractNumId w:val="38"/>
  </w:num>
  <w:num w:numId="35">
    <w:abstractNumId w:val="29"/>
  </w:num>
  <w:num w:numId="36">
    <w:abstractNumId w:val="39"/>
  </w:num>
  <w:num w:numId="37">
    <w:abstractNumId w:val="46"/>
  </w:num>
  <w:num w:numId="38">
    <w:abstractNumId w:val="27"/>
  </w:num>
  <w:num w:numId="39">
    <w:abstractNumId w:val="13"/>
  </w:num>
  <w:num w:numId="40">
    <w:abstractNumId w:val="45"/>
  </w:num>
  <w:num w:numId="41">
    <w:abstractNumId w:val="18"/>
  </w:num>
  <w:num w:numId="42">
    <w:abstractNumId w:val="36"/>
  </w:num>
  <w:num w:numId="43">
    <w:abstractNumId w:val="33"/>
  </w:num>
  <w:num w:numId="44">
    <w:abstractNumId w:val="23"/>
  </w:num>
  <w:num w:numId="45">
    <w:abstractNumId w:val="42"/>
  </w:num>
  <w:num w:numId="46">
    <w:abstractNumId w:val="32"/>
  </w:num>
  <w:num w:numId="47">
    <w:abstractNumId w:val="8"/>
  </w:num>
  <w:num w:numId="48">
    <w:abstractNumId w:val="35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embedSystemFonts/>
  <w:hideSpellingErrors/>
  <w:hideGrammaticalErrors/>
  <w:stylePaneFormatFilter w:val="3F01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D817A7"/>
    <w:rsid w:val="00033A9F"/>
    <w:rsid w:val="0006460F"/>
    <w:rsid w:val="00067A10"/>
    <w:rsid w:val="00070B74"/>
    <w:rsid w:val="00075153"/>
    <w:rsid w:val="00080969"/>
    <w:rsid w:val="00082437"/>
    <w:rsid w:val="000A0498"/>
    <w:rsid w:val="000A34D6"/>
    <w:rsid w:val="000A67B9"/>
    <w:rsid w:val="000B149E"/>
    <w:rsid w:val="000B1CCD"/>
    <w:rsid w:val="000B3536"/>
    <w:rsid w:val="000C2973"/>
    <w:rsid w:val="000C3F7C"/>
    <w:rsid w:val="000C74C2"/>
    <w:rsid w:val="000E20B1"/>
    <w:rsid w:val="000E64D4"/>
    <w:rsid w:val="000F4041"/>
    <w:rsid w:val="000F79FF"/>
    <w:rsid w:val="00102A76"/>
    <w:rsid w:val="0011347C"/>
    <w:rsid w:val="00116434"/>
    <w:rsid w:val="0012019C"/>
    <w:rsid w:val="00125CB0"/>
    <w:rsid w:val="00127E8C"/>
    <w:rsid w:val="00137558"/>
    <w:rsid w:val="00141A2F"/>
    <w:rsid w:val="00146ED2"/>
    <w:rsid w:val="0015303C"/>
    <w:rsid w:val="001615DE"/>
    <w:rsid w:val="00167395"/>
    <w:rsid w:val="0017740B"/>
    <w:rsid w:val="0018792F"/>
    <w:rsid w:val="001B5405"/>
    <w:rsid w:val="001B71B4"/>
    <w:rsid w:val="001C3D72"/>
    <w:rsid w:val="001C473E"/>
    <w:rsid w:val="001C5DB9"/>
    <w:rsid w:val="001D722E"/>
    <w:rsid w:val="001E182C"/>
    <w:rsid w:val="001E49B8"/>
    <w:rsid w:val="001E5B5F"/>
    <w:rsid w:val="001F15EE"/>
    <w:rsid w:val="001F682D"/>
    <w:rsid w:val="001F7B62"/>
    <w:rsid w:val="00205860"/>
    <w:rsid w:val="002059D5"/>
    <w:rsid w:val="00207E02"/>
    <w:rsid w:val="00234CE5"/>
    <w:rsid w:val="00246BCF"/>
    <w:rsid w:val="0025376C"/>
    <w:rsid w:val="00256971"/>
    <w:rsid w:val="0025763D"/>
    <w:rsid w:val="0026200B"/>
    <w:rsid w:val="002645DA"/>
    <w:rsid w:val="00272697"/>
    <w:rsid w:val="002831C4"/>
    <w:rsid w:val="0028371B"/>
    <w:rsid w:val="002902DF"/>
    <w:rsid w:val="002A6E45"/>
    <w:rsid w:val="002A7323"/>
    <w:rsid w:val="002B6589"/>
    <w:rsid w:val="002C07D9"/>
    <w:rsid w:val="002C12E8"/>
    <w:rsid w:val="002E79A1"/>
    <w:rsid w:val="002F2BB5"/>
    <w:rsid w:val="002F6B63"/>
    <w:rsid w:val="00304D24"/>
    <w:rsid w:val="00306F75"/>
    <w:rsid w:val="0031150F"/>
    <w:rsid w:val="00317A51"/>
    <w:rsid w:val="00322BD0"/>
    <w:rsid w:val="00324A39"/>
    <w:rsid w:val="00325089"/>
    <w:rsid w:val="0034131C"/>
    <w:rsid w:val="003557F5"/>
    <w:rsid w:val="0036437A"/>
    <w:rsid w:val="00364D55"/>
    <w:rsid w:val="00365157"/>
    <w:rsid w:val="003821F8"/>
    <w:rsid w:val="00383581"/>
    <w:rsid w:val="003914BF"/>
    <w:rsid w:val="003A79FD"/>
    <w:rsid w:val="003C3BFA"/>
    <w:rsid w:val="003C427E"/>
    <w:rsid w:val="003F0DA1"/>
    <w:rsid w:val="003F658A"/>
    <w:rsid w:val="004277B7"/>
    <w:rsid w:val="00434D53"/>
    <w:rsid w:val="00435E08"/>
    <w:rsid w:val="00444301"/>
    <w:rsid w:val="00450476"/>
    <w:rsid w:val="00451940"/>
    <w:rsid w:val="0045673D"/>
    <w:rsid w:val="004573CC"/>
    <w:rsid w:val="004648E3"/>
    <w:rsid w:val="00464ABC"/>
    <w:rsid w:val="00471F26"/>
    <w:rsid w:val="004732B2"/>
    <w:rsid w:val="004873AD"/>
    <w:rsid w:val="004A1B94"/>
    <w:rsid w:val="004A61B6"/>
    <w:rsid w:val="004B0384"/>
    <w:rsid w:val="004B08E3"/>
    <w:rsid w:val="004B2856"/>
    <w:rsid w:val="004B3C3A"/>
    <w:rsid w:val="004B5AC0"/>
    <w:rsid w:val="004C079B"/>
    <w:rsid w:val="004C363C"/>
    <w:rsid w:val="004D09E3"/>
    <w:rsid w:val="004D1598"/>
    <w:rsid w:val="004D5E00"/>
    <w:rsid w:val="004D72EA"/>
    <w:rsid w:val="004F23D4"/>
    <w:rsid w:val="004F78C5"/>
    <w:rsid w:val="005027E3"/>
    <w:rsid w:val="00512110"/>
    <w:rsid w:val="00516884"/>
    <w:rsid w:val="00526CBC"/>
    <w:rsid w:val="00530208"/>
    <w:rsid w:val="00545DEB"/>
    <w:rsid w:val="005506BB"/>
    <w:rsid w:val="00555623"/>
    <w:rsid w:val="00565CB5"/>
    <w:rsid w:val="00565CE8"/>
    <w:rsid w:val="00570C31"/>
    <w:rsid w:val="00581862"/>
    <w:rsid w:val="0058434C"/>
    <w:rsid w:val="005A7E59"/>
    <w:rsid w:val="005D6AF7"/>
    <w:rsid w:val="005E0A80"/>
    <w:rsid w:val="005E1F6D"/>
    <w:rsid w:val="005F4236"/>
    <w:rsid w:val="006026E6"/>
    <w:rsid w:val="00603767"/>
    <w:rsid w:val="006107F4"/>
    <w:rsid w:val="006226AE"/>
    <w:rsid w:val="006352DC"/>
    <w:rsid w:val="00650FE5"/>
    <w:rsid w:val="00666C92"/>
    <w:rsid w:val="00672389"/>
    <w:rsid w:val="006739C4"/>
    <w:rsid w:val="006775AC"/>
    <w:rsid w:val="00680AED"/>
    <w:rsid w:val="0068624A"/>
    <w:rsid w:val="0068731A"/>
    <w:rsid w:val="00694564"/>
    <w:rsid w:val="006C2211"/>
    <w:rsid w:val="006C7D47"/>
    <w:rsid w:val="006D5D6E"/>
    <w:rsid w:val="006E32AA"/>
    <w:rsid w:val="006E6BD1"/>
    <w:rsid w:val="00700699"/>
    <w:rsid w:val="00706B7B"/>
    <w:rsid w:val="00716931"/>
    <w:rsid w:val="00732D38"/>
    <w:rsid w:val="00733AD8"/>
    <w:rsid w:val="007412A1"/>
    <w:rsid w:val="007711B6"/>
    <w:rsid w:val="00773F55"/>
    <w:rsid w:val="00793393"/>
    <w:rsid w:val="00793E46"/>
    <w:rsid w:val="00796D52"/>
    <w:rsid w:val="007A1CF6"/>
    <w:rsid w:val="007D12D0"/>
    <w:rsid w:val="007D1E79"/>
    <w:rsid w:val="007E3FFB"/>
    <w:rsid w:val="007E6313"/>
    <w:rsid w:val="007F335C"/>
    <w:rsid w:val="007F5967"/>
    <w:rsid w:val="008002A5"/>
    <w:rsid w:val="00806D28"/>
    <w:rsid w:val="008269EB"/>
    <w:rsid w:val="008402A4"/>
    <w:rsid w:val="00850C3E"/>
    <w:rsid w:val="0085153D"/>
    <w:rsid w:val="00863284"/>
    <w:rsid w:val="00870626"/>
    <w:rsid w:val="0088120D"/>
    <w:rsid w:val="00886588"/>
    <w:rsid w:val="008976D8"/>
    <w:rsid w:val="008B0485"/>
    <w:rsid w:val="008B05E9"/>
    <w:rsid w:val="008B1427"/>
    <w:rsid w:val="008B15F3"/>
    <w:rsid w:val="008E0D7B"/>
    <w:rsid w:val="008E1A73"/>
    <w:rsid w:val="008E43CD"/>
    <w:rsid w:val="008F04EE"/>
    <w:rsid w:val="008F326D"/>
    <w:rsid w:val="008F629B"/>
    <w:rsid w:val="008F6A3A"/>
    <w:rsid w:val="009005F7"/>
    <w:rsid w:val="009052E7"/>
    <w:rsid w:val="00915DB6"/>
    <w:rsid w:val="00937120"/>
    <w:rsid w:val="00937F47"/>
    <w:rsid w:val="00940F02"/>
    <w:rsid w:val="00946877"/>
    <w:rsid w:val="009475C0"/>
    <w:rsid w:val="00957141"/>
    <w:rsid w:val="009759A3"/>
    <w:rsid w:val="0098543C"/>
    <w:rsid w:val="0099362F"/>
    <w:rsid w:val="0099673F"/>
    <w:rsid w:val="009B1A6E"/>
    <w:rsid w:val="009C2935"/>
    <w:rsid w:val="009C2F06"/>
    <w:rsid w:val="009E6EF7"/>
    <w:rsid w:val="009E7228"/>
    <w:rsid w:val="009E7F0C"/>
    <w:rsid w:val="009F6F8D"/>
    <w:rsid w:val="00A0363A"/>
    <w:rsid w:val="00A0594A"/>
    <w:rsid w:val="00A1118F"/>
    <w:rsid w:val="00A112E8"/>
    <w:rsid w:val="00A230DE"/>
    <w:rsid w:val="00A259A9"/>
    <w:rsid w:val="00A34637"/>
    <w:rsid w:val="00A413E5"/>
    <w:rsid w:val="00A4303B"/>
    <w:rsid w:val="00A5188C"/>
    <w:rsid w:val="00A52C65"/>
    <w:rsid w:val="00A67E54"/>
    <w:rsid w:val="00A73C33"/>
    <w:rsid w:val="00A83B24"/>
    <w:rsid w:val="00A91FF8"/>
    <w:rsid w:val="00A9529B"/>
    <w:rsid w:val="00A96E1C"/>
    <w:rsid w:val="00A970B4"/>
    <w:rsid w:val="00AB3B4D"/>
    <w:rsid w:val="00AC7895"/>
    <w:rsid w:val="00AD3B0D"/>
    <w:rsid w:val="00AD5E1D"/>
    <w:rsid w:val="00AE5BC6"/>
    <w:rsid w:val="00AF13FD"/>
    <w:rsid w:val="00B01FE0"/>
    <w:rsid w:val="00B11BBD"/>
    <w:rsid w:val="00B1579C"/>
    <w:rsid w:val="00B2532D"/>
    <w:rsid w:val="00B431D3"/>
    <w:rsid w:val="00B52F08"/>
    <w:rsid w:val="00B61D86"/>
    <w:rsid w:val="00B624B3"/>
    <w:rsid w:val="00B74A9D"/>
    <w:rsid w:val="00B76497"/>
    <w:rsid w:val="00B7780D"/>
    <w:rsid w:val="00B835B7"/>
    <w:rsid w:val="00B850B9"/>
    <w:rsid w:val="00BA346F"/>
    <w:rsid w:val="00BC77B1"/>
    <w:rsid w:val="00BC7D54"/>
    <w:rsid w:val="00BD1060"/>
    <w:rsid w:val="00BD26BB"/>
    <w:rsid w:val="00BE208D"/>
    <w:rsid w:val="00BE5EA6"/>
    <w:rsid w:val="00BF6026"/>
    <w:rsid w:val="00C13929"/>
    <w:rsid w:val="00C23110"/>
    <w:rsid w:val="00C30F30"/>
    <w:rsid w:val="00C32321"/>
    <w:rsid w:val="00C35099"/>
    <w:rsid w:val="00C55CAA"/>
    <w:rsid w:val="00C714C4"/>
    <w:rsid w:val="00C72468"/>
    <w:rsid w:val="00C83F21"/>
    <w:rsid w:val="00C938CC"/>
    <w:rsid w:val="00C96B4C"/>
    <w:rsid w:val="00CA406D"/>
    <w:rsid w:val="00CA5BC0"/>
    <w:rsid w:val="00CA7D26"/>
    <w:rsid w:val="00CB17DC"/>
    <w:rsid w:val="00CB1D3F"/>
    <w:rsid w:val="00CB4AD0"/>
    <w:rsid w:val="00CB7C73"/>
    <w:rsid w:val="00CD24DD"/>
    <w:rsid w:val="00CD2F76"/>
    <w:rsid w:val="00CE0F44"/>
    <w:rsid w:val="00CE51A7"/>
    <w:rsid w:val="00CF5B99"/>
    <w:rsid w:val="00D1776C"/>
    <w:rsid w:val="00D2095B"/>
    <w:rsid w:val="00D20B83"/>
    <w:rsid w:val="00D22CAA"/>
    <w:rsid w:val="00D42CE8"/>
    <w:rsid w:val="00D65181"/>
    <w:rsid w:val="00D75983"/>
    <w:rsid w:val="00D817A7"/>
    <w:rsid w:val="00D82162"/>
    <w:rsid w:val="00D829F6"/>
    <w:rsid w:val="00D874E0"/>
    <w:rsid w:val="00D9628F"/>
    <w:rsid w:val="00DA74AC"/>
    <w:rsid w:val="00DB29CA"/>
    <w:rsid w:val="00DD4165"/>
    <w:rsid w:val="00DF5956"/>
    <w:rsid w:val="00DF7C23"/>
    <w:rsid w:val="00E05220"/>
    <w:rsid w:val="00E0522F"/>
    <w:rsid w:val="00E111BA"/>
    <w:rsid w:val="00E1265F"/>
    <w:rsid w:val="00E1682B"/>
    <w:rsid w:val="00E2120C"/>
    <w:rsid w:val="00E23186"/>
    <w:rsid w:val="00E3169A"/>
    <w:rsid w:val="00E40CD8"/>
    <w:rsid w:val="00E43AC7"/>
    <w:rsid w:val="00E43E8C"/>
    <w:rsid w:val="00E45E63"/>
    <w:rsid w:val="00E52ED0"/>
    <w:rsid w:val="00E536D8"/>
    <w:rsid w:val="00E643B4"/>
    <w:rsid w:val="00E71F7B"/>
    <w:rsid w:val="00E810D9"/>
    <w:rsid w:val="00E86F0D"/>
    <w:rsid w:val="00EA325A"/>
    <w:rsid w:val="00EB0F25"/>
    <w:rsid w:val="00ED1357"/>
    <w:rsid w:val="00ED2B00"/>
    <w:rsid w:val="00ED3344"/>
    <w:rsid w:val="00ED34F1"/>
    <w:rsid w:val="00EE185E"/>
    <w:rsid w:val="00EE41A7"/>
    <w:rsid w:val="00EE645F"/>
    <w:rsid w:val="00F04774"/>
    <w:rsid w:val="00F103A9"/>
    <w:rsid w:val="00F13092"/>
    <w:rsid w:val="00F17ED0"/>
    <w:rsid w:val="00F53D30"/>
    <w:rsid w:val="00F578E2"/>
    <w:rsid w:val="00F61EF7"/>
    <w:rsid w:val="00F67FB1"/>
    <w:rsid w:val="00F74F5E"/>
    <w:rsid w:val="00F869A7"/>
    <w:rsid w:val="00F87A51"/>
    <w:rsid w:val="00F90A3C"/>
    <w:rsid w:val="00F94AEA"/>
    <w:rsid w:val="00F95C3D"/>
    <w:rsid w:val="00FA6E4D"/>
    <w:rsid w:val="00FA722A"/>
    <w:rsid w:val="00FA72BA"/>
    <w:rsid w:val="00FE36F1"/>
    <w:rsid w:val="00FF4F35"/>
    <w:rsid w:val="00F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sz w:val="32"/>
    </w:rPr>
  </w:style>
  <w:style w:type="paragraph" w:styleId="Cmsor2">
    <w:name w:val="heading 2"/>
    <w:basedOn w:val="Norml"/>
    <w:next w:val="Norml"/>
    <w:qFormat/>
    <w:pPr>
      <w:keepNext/>
      <w:tabs>
        <w:tab w:val="left" w:pos="426"/>
      </w:tabs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tabs>
        <w:tab w:val="left" w:pos="426"/>
      </w:tabs>
      <w:jc w:val="center"/>
      <w:outlineLvl w:val="2"/>
    </w:pPr>
    <w:rPr>
      <w:b/>
      <w:bCs/>
      <w:sz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pPr>
      <w:tabs>
        <w:tab w:val="center" w:pos="4819"/>
        <w:tab w:val="right" w:pos="9071"/>
      </w:tabs>
    </w:pPr>
  </w:style>
  <w:style w:type="paragraph" w:styleId="lfej">
    <w:name w:val="header"/>
    <w:basedOn w:val="Norml"/>
    <w:pPr>
      <w:tabs>
        <w:tab w:val="center" w:pos="4819"/>
        <w:tab w:val="right" w:pos="9071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overflowPunct/>
      <w:autoSpaceDE/>
      <w:autoSpaceDN/>
      <w:adjustRightInd/>
      <w:textAlignment w:val="auto"/>
    </w:pPr>
    <w:rPr>
      <w:sz w:val="24"/>
    </w:rPr>
  </w:style>
  <w:style w:type="paragraph" w:customStyle="1" w:styleId="bekezds2">
    <w:name w:val="bekezdés2"/>
    <w:basedOn w:val="Norml"/>
    <w:pPr>
      <w:overflowPunct/>
      <w:autoSpaceDE/>
      <w:autoSpaceDN/>
      <w:adjustRightInd/>
      <w:ind w:left="426"/>
      <w:jc w:val="both"/>
      <w:textAlignment w:val="auto"/>
    </w:pPr>
    <w:rPr>
      <w:rFonts w:ascii="M_Times New Roman" w:hAnsi="M_Times New Roman"/>
      <w:spacing w:val="-2"/>
      <w:sz w:val="24"/>
    </w:rPr>
  </w:style>
  <w:style w:type="paragraph" w:styleId="Szvegtrzs2">
    <w:name w:val="Body Text 2"/>
    <w:basedOn w:val="Norml"/>
    <w:pPr>
      <w:jc w:val="center"/>
    </w:pPr>
    <w:rPr>
      <w:b/>
      <w:bCs/>
      <w:sz w:val="24"/>
    </w:rPr>
  </w:style>
  <w:style w:type="paragraph" w:styleId="Szvegtrzs3">
    <w:name w:val="Body Text 3"/>
    <w:basedOn w:val="Norml"/>
    <w:pPr>
      <w:tabs>
        <w:tab w:val="left" w:pos="426"/>
      </w:tabs>
    </w:pPr>
    <w:rPr>
      <w:i/>
      <w:iCs/>
      <w:sz w:val="24"/>
    </w:rPr>
  </w:style>
  <w:style w:type="character" w:customStyle="1" w:styleId="grame">
    <w:name w:val="grame"/>
    <w:basedOn w:val="Bekezdsalapbettpusa"/>
    <w:rsid w:val="00EE64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1451-D9B7-4137-B33E-D42ED14B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1702</Words>
  <Characters>11750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Szfvár, 8-8123 sz. utak csp.</vt:lpstr>
    </vt:vector>
  </TitlesOfParts>
  <Company>K</Company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Szfvár, 8-8123 sz. utak csp.</dc:title>
  <dc:subject>müszaki leírás JELZŐLÁMPÁHOZ</dc:subject>
  <dc:creator>fz</dc:creator>
  <cp:keywords>Szfvár,mü.</cp:keywords>
  <cp:lastModifiedBy>Kri</cp:lastModifiedBy>
  <cp:revision>2</cp:revision>
  <cp:lastPrinted>2003-07-30T13:06:00Z</cp:lastPrinted>
  <dcterms:created xsi:type="dcterms:W3CDTF">2015-03-19T09:59:00Z</dcterms:created>
  <dcterms:modified xsi:type="dcterms:W3CDTF">2015-03-19T09:59:00Z</dcterms:modified>
</cp:coreProperties>
</file>