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FAF" w:rsidRDefault="007E5FAF" w:rsidP="007E5FAF">
      <w:pPr>
        <w:jc w:val="center"/>
      </w:pPr>
      <w:r>
        <w:t>12. melléklet</w:t>
      </w:r>
      <w:r w:rsidR="004E6EAB">
        <w:t xml:space="preserve"> a …/2015. (…..) önkormányzati rendelethez</w:t>
      </w:r>
      <w:r>
        <w:t xml:space="preserve"> </w:t>
      </w:r>
    </w:p>
    <w:p w:rsidR="007E5FAF" w:rsidRDefault="007E5FAF" w:rsidP="007E5FAF">
      <w:pPr>
        <w:jc w:val="center"/>
      </w:pPr>
    </w:p>
    <w:p w:rsidR="007E5FAF" w:rsidRDefault="007E5FAF" w:rsidP="007E5FAF">
      <w:pPr>
        <w:jc w:val="center"/>
        <w:rPr>
          <w:b/>
        </w:rPr>
      </w:pPr>
      <w:r>
        <w:rPr>
          <w:b/>
        </w:rPr>
        <w:t>Bakonycsernye község Önkormányzatának 2014. évi vagyonkimutatása</w:t>
      </w:r>
    </w:p>
    <w:p w:rsidR="007E5FAF" w:rsidRDefault="007E5FAF" w:rsidP="007E5FAF">
      <w:pPr>
        <w:rPr>
          <w:sz w:val="20"/>
        </w:rPr>
      </w:pPr>
    </w:p>
    <w:p w:rsidR="007E5FAF" w:rsidRDefault="007E5FAF" w:rsidP="007E5FAF">
      <w:pPr>
        <w:pStyle w:val="Cmsor1"/>
        <w:rPr>
          <w:b/>
          <w:bCs/>
          <w:sz w:val="20"/>
        </w:rPr>
      </w:pPr>
      <w:r>
        <w:rPr>
          <w:b/>
          <w:bCs/>
          <w:sz w:val="20"/>
        </w:rPr>
        <w:t xml:space="preserve">ESZKÖZÖK                                                                                                                                                                  </w:t>
      </w:r>
      <w:r w:rsidR="0073403B">
        <w:rPr>
          <w:b/>
          <w:bCs/>
          <w:sz w:val="20"/>
        </w:rPr>
        <w:t xml:space="preserve">                               </w:t>
      </w:r>
      <w:proofErr w:type="spellStart"/>
      <w:r>
        <w:rPr>
          <w:b/>
          <w:bCs/>
          <w:sz w:val="20"/>
        </w:rPr>
        <w:t>eFt</w:t>
      </w:r>
      <w:r w:rsidR="0073403B">
        <w:rPr>
          <w:b/>
          <w:bCs/>
          <w:sz w:val="20"/>
        </w:rPr>
        <w:t>-ban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50"/>
        <w:gridCol w:w="2160"/>
        <w:gridCol w:w="1980"/>
      </w:tblGrid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7E5FAF" w:rsidRDefault="007E5FAF" w:rsidP="007E5FAF">
            <w:pPr>
              <w:jc w:val="center"/>
              <w:rPr>
                <w:b/>
                <w:sz w:val="20"/>
              </w:rPr>
            </w:pPr>
            <w:r w:rsidRPr="007E5FAF">
              <w:rPr>
                <w:b/>
                <w:sz w:val="20"/>
              </w:rPr>
              <w:t>Megnevezés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7E5FAF" w:rsidRDefault="007E5FAF" w:rsidP="007E5FAF">
            <w:pPr>
              <w:jc w:val="center"/>
              <w:rPr>
                <w:b/>
                <w:sz w:val="20"/>
              </w:rPr>
            </w:pPr>
            <w:r w:rsidRPr="007E5FAF">
              <w:rPr>
                <w:b/>
                <w:sz w:val="20"/>
              </w:rPr>
              <w:t>Előző év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7E5FAF" w:rsidRDefault="007E5FAF" w:rsidP="007E5FAF">
            <w:pPr>
              <w:jc w:val="center"/>
              <w:rPr>
                <w:b/>
                <w:sz w:val="20"/>
              </w:rPr>
            </w:pPr>
            <w:r w:rsidRPr="007E5FAF">
              <w:rPr>
                <w:b/>
                <w:sz w:val="20"/>
              </w:rPr>
              <w:t>Tárgyév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>I. IMMATERIÁLIS JAVAK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>II.TÁRGYI ESZKÖZÖK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1 836 551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1 809 376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>- Ingatlanok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sz w:val="20"/>
              </w:rPr>
            </w:pPr>
            <w:r>
              <w:rPr>
                <w:sz w:val="20"/>
              </w:rPr>
              <w:t>1 719 235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sz w:val="20"/>
              </w:rPr>
            </w:pPr>
            <w:r>
              <w:rPr>
                <w:sz w:val="20"/>
              </w:rPr>
              <w:t>1 801 101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>- Gépek, berendezések</w:t>
            </w:r>
            <w:r w:rsidR="000F2007">
              <w:rPr>
                <w:sz w:val="20"/>
              </w:rPr>
              <w:t>, járművek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sz w:val="20"/>
              </w:rPr>
            </w:pPr>
            <w:r>
              <w:rPr>
                <w:sz w:val="20"/>
              </w:rPr>
              <w:t>8 584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sz w:val="20"/>
              </w:rPr>
            </w:pPr>
            <w:r>
              <w:rPr>
                <w:sz w:val="20"/>
              </w:rPr>
              <w:t>7 245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>- Tenyészállatok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>- Beruházások, felújítások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sz w:val="20"/>
              </w:rPr>
            </w:pPr>
            <w:r>
              <w:rPr>
                <w:sz w:val="20"/>
              </w:rPr>
              <w:t>108 732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sz w:val="20"/>
              </w:rPr>
            </w:pPr>
            <w:r>
              <w:rPr>
                <w:sz w:val="20"/>
              </w:rPr>
              <w:t>1 030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>III. BEFEKTETETT PÉNZÜGYI ESZKÖZÖK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3 879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3 879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>IV.</w:t>
            </w:r>
            <w:r w:rsidR="000F2007">
              <w:rPr>
                <w:sz w:val="20"/>
              </w:rPr>
              <w:t xml:space="preserve"> KONCESSZIÓBA, VAGYONKEZELÉSBE ADOTT ESZKÖZÖK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41 332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38 965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pStyle w:val="Cmsor3"/>
              <w:rPr>
                <w:sz w:val="20"/>
              </w:rPr>
            </w:pPr>
            <w:r>
              <w:rPr>
                <w:sz w:val="20"/>
              </w:rPr>
              <w:t>A. BEFEKTETETT ESZKÖZÖK ÖSSZESEN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1 881 762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1 852 220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>I. KÉSZLETEK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FAF" w:rsidRDefault="000F2007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 xml:space="preserve">II. </w:t>
            </w:r>
            <w:r w:rsidR="000F2007">
              <w:rPr>
                <w:sz w:val="20"/>
              </w:rPr>
              <w:t>ÉRTÉKPAPÍROK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0F2007" w:rsidRDefault="000F2007">
            <w:pPr>
              <w:jc w:val="right"/>
              <w:rPr>
                <w:bCs/>
                <w:sz w:val="20"/>
              </w:rPr>
            </w:pPr>
            <w:r w:rsidRPr="000F2007">
              <w:rPr>
                <w:bCs/>
                <w:sz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0F2007" w:rsidRDefault="000F2007">
            <w:pPr>
              <w:jc w:val="right"/>
              <w:rPr>
                <w:bCs/>
                <w:sz w:val="20"/>
              </w:rPr>
            </w:pPr>
            <w:r w:rsidRPr="000F2007">
              <w:rPr>
                <w:bCs/>
                <w:sz w:val="20"/>
              </w:rPr>
              <w:t>0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0F2007" w:rsidRDefault="000F200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B.FORGÓESZKÖZÖK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0F2007" w:rsidRDefault="000F2007">
            <w:pPr>
              <w:jc w:val="right"/>
              <w:rPr>
                <w:b/>
                <w:sz w:val="20"/>
              </w:rPr>
            </w:pPr>
            <w:r w:rsidRPr="000F2007">
              <w:rPr>
                <w:b/>
                <w:sz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0F2007" w:rsidRDefault="000F2007">
            <w:pPr>
              <w:jc w:val="right"/>
              <w:rPr>
                <w:b/>
                <w:sz w:val="20"/>
              </w:rPr>
            </w:pPr>
            <w:r w:rsidRPr="000F2007">
              <w:rPr>
                <w:b/>
                <w:sz w:val="20"/>
              </w:rPr>
              <w:t>0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0F2007" w:rsidRDefault="00977E29" w:rsidP="000F2007">
            <w:pPr>
              <w:rPr>
                <w:sz w:val="20"/>
              </w:rPr>
            </w:pPr>
            <w:r>
              <w:rPr>
                <w:sz w:val="20"/>
              </w:rPr>
              <w:t>I.</w:t>
            </w:r>
            <w:r w:rsidR="000F2007" w:rsidRPr="000F2007">
              <w:rPr>
                <w:sz w:val="20"/>
              </w:rPr>
              <w:t xml:space="preserve"> Pénztárak, betétkönyvek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sz w:val="20"/>
              </w:rPr>
            </w:pPr>
            <w:r>
              <w:rPr>
                <w:sz w:val="20"/>
              </w:rPr>
              <w:t>324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sz w:val="20"/>
              </w:rPr>
            </w:pPr>
            <w:r>
              <w:rPr>
                <w:sz w:val="20"/>
              </w:rPr>
              <w:t>197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II.</w:t>
            </w:r>
            <w:r w:rsidR="000F2007">
              <w:rPr>
                <w:sz w:val="20"/>
              </w:rPr>
              <w:t>Forintszámlák</w:t>
            </w:r>
            <w:proofErr w:type="spellEnd"/>
            <w:r w:rsidR="000F2007">
              <w:rPr>
                <w:sz w:val="20"/>
              </w:rPr>
              <w:t>, devizaszámlák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sz w:val="20"/>
              </w:rPr>
            </w:pPr>
            <w:r>
              <w:rPr>
                <w:sz w:val="20"/>
              </w:rPr>
              <w:t>49 055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0F2007">
            <w:pPr>
              <w:jc w:val="right"/>
              <w:rPr>
                <w:sz w:val="20"/>
              </w:rPr>
            </w:pPr>
            <w:r>
              <w:rPr>
                <w:sz w:val="20"/>
              </w:rPr>
              <w:t>33 640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0F2007" w:rsidRDefault="000F200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C. PÉNZESZKÖZÖK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0F2007" w:rsidRDefault="000F2007">
            <w:pPr>
              <w:jc w:val="right"/>
              <w:rPr>
                <w:b/>
                <w:sz w:val="20"/>
              </w:rPr>
            </w:pPr>
            <w:r w:rsidRPr="000F2007">
              <w:rPr>
                <w:b/>
                <w:sz w:val="20"/>
              </w:rPr>
              <w:t>49 379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977E29" w:rsidRDefault="000F2007" w:rsidP="00977E29">
            <w:pPr>
              <w:pStyle w:val="Listaszerbekezds"/>
              <w:numPr>
                <w:ilvl w:val="0"/>
                <w:numId w:val="4"/>
              </w:numPr>
              <w:jc w:val="right"/>
              <w:rPr>
                <w:b/>
                <w:bCs/>
                <w:sz w:val="20"/>
              </w:rPr>
            </w:pPr>
            <w:r w:rsidRPr="00977E29">
              <w:rPr>
                <w:b/>
                <w:bCs/>
                <w:sz w:val="20"/>
              </w:rPr>
              <w:t>37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977E29" w:rsidRDefault="00977E29" w:rsidP="00977E2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I.</w:t>
            </w:r>
            <w:r w:rsidR="000F2007" w:rsidRPr="00977E29">
              <w:rPr>
                <w:sz w:val="20"/>
              </w:rPr>
              <w:t>Költségvetési</w:t>
            </w:r>
            <w:proofErr w:type="spellEnd"/>
            <w:r w:rsidR="000F2007" w:rsidRPr="00977E29">
              <w:rPr>
                <w:sz w:val="20"/>
              </w:rPr>
              <w:t xml:space="preserve"> évben esedékes követelések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977E29" w:rsidRDefault="00977E29" w:rsidP="00977E29">
            <w:pPr>
              <w:pStyle w:val="Listaszerbekezds"/>
              <w:ind w:left="1080"/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6 </w:t>
            </w:r>
            <w:r w:rsidRPr="00977E29">
              <w:rPr>
                <w:bCs/>
                <w:sz w:val="20"/>
              </w:rPr>
              <w:t>413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977E29" w:rsidRDefault="00977E29" w:rsidP="00977E29">
            <w:pPr>
              <w:pStyle w:val="Listaszerbekezds"/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7 </w:t>
            </w:r>
            <w:r w:rsidRPr="00977E29">
              <w:rPr>
                <w:bCs/>
                <w:sz w:val="20"/>
              </w:rPr>
              <w:t>049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977E29" w:rsidRDefault="00977E29" w:rsidP="00977E2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II.</w:t>
            </w:r>
            <w:r w:rsidR="000F2007" w:rsidRPr="00977E29">
              <w:rPr>
                <w:sz w:val="20"/>
              </w:rPr>
              <w:t>Költségvetési</w:t>
            </w:r>
            <w:proofErr w:type="spellEnd"/>
            <w:r w:rsidR="000F2007" w:rsidRPr="00977E29">
              <w:rPr>
                <w:sz w:val="20"/>
              </w:rPr>
              <w:t xml:space="preserve"> évet követően esedékes követelések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977E29" w:rsidRDefault="00977E29">
            <w:pPr>
              <w:jc w:val="right"/>
              <w:rPr>
                <w:bCs/>
                <w:sz w:val="20"/>
              </w:rPr>
            </w:pPr>
            <w:r w:rsidRPr="00977E29">
              <w:rPr>
                <w:bCs/>
                <w:sz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977E29" w:rsidRDefault="00977E29">
            <w:pPr>
              <w:jc w:val="right"/>
              <w:rPr>
                <w:bCs/>
                <w:sz w:val="20"/>
              </w:rPr>
            </w:pPr>
            <w:r w:rsidRPr="00977E29">
              <w:rPr>
                <w:bCs/>
                <w:sz w:val="20"/>
              </w:rPr>
              <w:t>0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977E29" w:rsidRDefault="00977E29" w:rsidP="00977E29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III.</w:t>
            </w:r>
            <w:r w:rsidRPr="00977E29">
              <w:rPr>
                <w:sz w:val="20"/>
              </w:rPr>
              <w:t>Követelés</w:t>
            </w:r>
            <w:proofErr w:type="spellEnd"/>
            <w:r w:rsidRPr="00977E29">
              <w:rPr>
                <w:sz w:val="20"/>
              </w:rPr>
              <w:t xml:space="preserve"> jellegű sajátos elszámolások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977E29" w:rsidRDefault="00977E29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977E29" w:rsidRDefault="00977E29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pStyle w:val="Cmsor3"/>
              <w:rPr>
                <w:sz w:val="20"/>
              </w:rPr>
            </w:pPr>
            <w:r>
              <w:rPr>
                <w:sz w:val="20"/>
              </w:rPr>
              <w:t>D</w:t>
            </w:r>
            <w:r w:rsidR="007E5FAF">
              <w:rPr>
                <w:sz w:val="20"/>
              </w:rPr>
              <w:t xml:space="preserve">. </w:t>
            </w:r>
            <w:r>
              <w:rPr>
                <w:sz w:val="20"/>
              </w:rPr>
              <w:t>KÖVETELÉSEK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6 413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 w:rsidP="00977E2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7 049</w:t>
            </w:r>
          </w:p>
        </w:tc>
      </w:tr>
      <w:tr w:rsidR="00977E29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pStyle w:val="Cmsor3"/>
              <w:rPr>
                <w:sz w:val="20"/>
              </w:rPr>
            </w:pPr>
            <w:r>
              <w:rPr>
                <w:sz w:val="20"/>
              </w:rPr>
              <w:t>E. EGYÉB SAJÁTOS ESZKÖZOLDALI ELSZÁMOLÁSOK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 w:rsidP="00977E2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1 371</w:t>
            </w:r>
          </w:p>
        </w:tc>
      </w:tr>
      <w:tr w:rsidR="00977E29" w:rsidTr="00977E29">
        <w:trPr>
          <w:trHeight w:val="187"/>
        </w:trPr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pStyle w:val="Cmsor3"/>
              <w:rPr>
                <w:sz w:val="20"/>
              </w:rPr>
            </w:pPr>
            <w:r>
              <w:rPr>
                <w:sz w:val="20"/>
              </w:rPr>
              <w:t>F. AKTÍV IDŐBELI ELHATÁROLÁSOK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 w:rsidP="00977E2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</w:tr>
      <w:tr w:rsidR="00977E29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pStyle w:val="Cmsor3"/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 w:rsidP="00977E29">
            <w:pPr>
              <w:jc w:val="right"/>
              <w:rPr>
                <w:b/>
                <w:bCs/>
                <w:sz w:val="20"/>
              </w:rPr>
            </w:pPr>
          </w:p>
        </w:tc>
      </w:tr>
      <w:tr w:rsidR="00977E29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pStyle w:val="Cmsor3"/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 w:rsidP="00977E29">
            <w:pPr>
              <w:jc w:val="right"/>
              <w:rPr>
                <w:b/>
                <w:bCs/>
                <w:sz w:val="20"/>
              </w:rPr>
            </w:pPr>
          </w:p>
        </w:tc>
      </w:tr>
      <w:tr w:rsidR="00977E29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pStyle w:val="Cmsor3"/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 w:rsidP="00977E29">
            <w:pPr>
              <w:jc w:val="right"/>
              <w:rPr>
                <w:b/>
                <w:bCs/>
                <w:sz w:val="20"/>
              </w:rPr>
            </w:pPr>
          </w:p>
        </w:tc>
      </w:tr>
      <w:tr w:rsidR="00977E29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pStyle w:val="Cmsor3"/>
              <w:rPr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jc w:val="right"/>
              <w:rPr>
                <w:b/>
                <w:bCs/>
                <w:sz w:val="20"/>
              </w:rPr>
            </w:pP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pStyle w:val="Cmsor3"/>
              <w:rPr>
                <w:sz w:val="20"/>
              </w:rPr>
            </w:pPr>
            <w:r>
              <w:rPr>
                <w:sz w:val="20"/>
              </w:rPr>
              <w:t>ESZKÖZÖK ÖSSZESEN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1 937 615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1 894 477</w:t>
            </w:r>
          </w:p>
        </w:tc>
      </w:tr>
    </w:tbl>
    <w:p w:rsidR="007E5FAF" w:rsidRDefault="007E5FAF" w:rsidP="007E5FAF">
      <w:pPr>
        <w:rPr>
          <w:sz w:val="20"/>
        </w:rPr>
      </w:pPr>
    </w:p>
    <w:p w:rsidR="007E5FAF" w:rsidRDefault="007E5FAF" w:rsidP="007E5FAF">
      <w:pPr>
        <w:rPr>
          <w:sz w:val="20"/>
        </w:rPr>
      </w:pPr>
    </w:p>
    <w:p w:rsidR="007E5FAF" w:rsidRDefault="007E5FAF" w:rsidP="007E5FAF">
      <w:pPr>
        <w:rPr>
          <w:sz w:val="20"/>
        </w:rPr>
      </w:pPr>
    </w:p>
    <w:p w:rsidR="007E5FAF" w:rsidRDefault="007E5FAF" w:rsidP="007E5FAF">
      <w:pPr>
        <w:rPr>
          <w:sz w:val="20"/>
        </w:rPr>
      </w:pPr>
    </w:p>
    <w:p w:rsidR="007E5FAF" w:rsidRDefault="007E5FAF" w:rsidP="007E5FAF">
      <w:pPr>
        <w:rPr>
          <w:sz w:val="20"/>
        </w:rPr>
      </w:pPr>
    </w:p>
    <w:p w:rsidR="007E5FAF" w:rsidRDefault="007E5FAF" w:rsidP="007E5FAF">
      <w:pPr>
        <w:rPr>
          <w:sz w:val="20"/>
        </w:rPr>
      </w:pPr>
    </w:p>
    <w:p w:rsidR="007E5FAF" w:rsidRDefault="007E5FAF" w:rsidP="007E5FAF">
      <w:pPr>
        <w:rPr>
          <w:sz w:val="20"/>
        </w:rPr>
      </w:pPr>
    </w:p>
    <w:p w:rsidR="007E5FAF" w:rsidRDefault="007E5FAF" w:rsidP="007E5FAF">
      <w:pPr>
        <w:rPr>
          <w:sz w:val="20"/>
        </w:rPr>
      </w:pPr>
    </w:p>
    <w:p w:rsidR="007E5FAF" w:rsidRDefault="007E5FAF" w:rsidP="007E5FAF">
      <w:pPr>
        <w:rPr>
          <w:sz w:val="20"/>
        </w:rPr>
      </w:pPr>
    </w:p>
    <w:p w:rsidR="007E5FAF" w:rsidRDefault="007E5FAF" w:rsidP="007E5FAF">
      <w:pPr>
        <w:pStyle w:val="Cmsor3"/>
        <w:rPr>
          <w:sz w:val="20"/>
        </w:rPr>
      </w:pPr>
    </w:p>
    <w:p w:rsidR="007E5FAF" w:rsidRDefault="007E5FAF" w:rsidP="007E5FAF">
      <w:pPr>
        <w:pStyle w:val="Cmsor3"/>
        <w:rPr>
          <w:sz w:val="20"/>
        </w:rPr>
      </w:pPr>
      <w:r>
        <w:rPr>
          <w:sz w:val="20"/>
        </w:rPr>
        <w:t>FORRÁSOK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50"/>
        <w:gridCol w:w="2160"/>
        <w:gridCol w:w="1980"/>
      </w:tblGrid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5C5492" w:rsidRDefault="007E5FAF" w:rsidP="005C5492">
            <w:pPr>
              <w:jc w:val="center"/>
              <w:rPr>
                <w:b/>
                <w:sz w:val="20"/>
              </w:rPr>
            </w:pPr>
            <w:r w:rsidRPr="005C5492">
              <w:rPr>
                <w:b/>
                <w:sz w:val="20"/>
              </w:rPr>
              <w:t>Megnevezés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5C5492" w:rsidRDefault="007E5FAF" w:rsidP="005C5492">
            <w:pPr>
              <w:jc w:val="center"/>
              <w:rPr>
                <w:b/>
                <w:sz w:val="20"/>
              </w:rPr>
            </w:pPr>
            <w:r w:rsidRPr="005C5492">
              <w:rPr>
                <w:b/>
                <w:sz w:val="20"/>
              </w:rPr>
              <w:t>Előző év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5C5492" w:rsidRDefault="007E5FAF" w:rsidP="005C5492">
            <w:pPr>
              <w:jc w:val="center"/>
              <w:rPr>
                <w:b/>
                <w:sz w:val="20"/>
              </w:rPr>
            </w:pPr>
            <w:r w:rsidRPr="005C5492">
              <w:rPr>
                <w:b/>
                <w:sz w:val="20"/>
              </w:rPr>
              <w:t>Tárgyév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>1. Induló tőke (tartós tőke)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sz w:val="20"/>
              </w:rPr>
            </w:pPr>
            <w:r>
              <w:rPr>
                <w:sz w:val="20"/>
              </w:rPr>
              <w:t>1 679 962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sz w:val="20"/>
              </w:rPr>
            </w:pPr>
            <w:r>
              <w:rPr>
                <w:sz w:val="20"/>
              </w:rPr>
              <w:t>1 679 962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="00977E29">
              <w:rPr>
                <w:sz w:val="20"/>
              </w:rPr>
              <w:t>Felhalmozott eredmény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sz w:val="20"/>
              </w:rPr>
            </w:pPr>
            <w:r>
              <w:rPr>
                <w:sz w:val="20"/>
              </w:rPr>
              <w:t>249 878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sz w:val="20"/>
              </w:rPr>
            </w:pPr>
            <w:r>
              <w:rPr>
                <w:sz w:val="20"/>
              </w:rPr>
              <w:t>249 878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G</w:t>
            </w:r>
            <w:r w:rsidR="007E5FAF">
              <w:rPr>
                <w:b/>
                <w:bCs/>
                <w:sz w:val="20"/>
              </w:rPr>
              <w:t>. SAJÁT TŐKE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1 929 840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1 881 471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pStyle w:val="Cmsor1"/>
              <w:rPr>
                <w:sz w:val="20"/>
              </w:rPr>
            </w:pPr>
            <w:r>
              <w:rPr>
                <w:sz w:val="20"/>
              </w:rPr>
              <w:t>I. Költségvetési évben esedékes</w:t>
            </w:r>
            <w:r w:rsidR="007E5FAF">
              <w:rPr>
                <w:sz w:val="20"/>
              </w:rPr>
              <w:t xml:space="preserve"> kötelezettségek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sz w:val="20"/>
              </w:rPr>
            </w:pPr>
            <w:r>
              <w:rPr>
                <w:sz w:val="20"/>
              </w:rPr>
              <w:t>4 045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sz w:val="20"/>
              </w:rPr>
            </w:pPr>
            <w:r>
              <w:rPr>
                <w:sz w:val="20"/>
              </w:rPr>
              <w:t>1 200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rPr>
                <w:sz w:val="20"/>
              </w:rPr>
            </w:pPr>
            <w:r>
              <w:rPr>
                <w:sz w:val="20"/>
              </w:rPr>
              <w:t>II. Költségvetési évet követően esedékes</w:t>
            </w:r>
            <w:r w:rsidR="007E5FAF">
              <w:rPr>
                <w:sz w:val="20"/>
              </w:rPr>
              <w:t xml:space="preserve"> kötelezettségek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sz w:val="20"/>
              </w:rPr>
            </w:pPr>
            <w:r>
              <w:rPr>
                <w:sz w:val="20"/>
              </w:rPr>
              <w:t>1 200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sz w:val="20"/>
              </w:rPr>
            </w:pPr>
            <w:r>
              <w:rPr>
                <w:sz w:val="20"/>
              </w:rPr>
              <w:t>5 746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 xml:space="preserve">III. </w:t>
            </w:r>
            <w:r w:rsidR="00977E29">
              <w:rPr>
                <w:sz w:val="20"/>
              </w:rPr>
              <w:t>Kötelezettség jellegű sajátos elszámolások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sz w:val="20"/>
              </w:rPr>
            </w:pPr>
            <w:r>
              <w:rPr>
                <w:sz w:val="20"/>
              </w:rPr>
              <w:t>2 530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sz w:val="20"/>
              </w:rPr>
            </w:pPr>
            <w:r>
              <w:rPr>
                <w:sz w:val="20"/>
              </w:rPr>
              <w:t>2 692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H</w:t>
            </w:r>
            <w:r w:rsidR="007E5FAF">
              <w:rPr>
                <w:b/>
                <w:bCs/>
                <w:sz w:val="20"/>
              </w:rPr>
              <w:t>. KÖTELEZETTSÉGEK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7 775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977E2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9 638</w:t>
            </w:r>
          </w:p>
        </w:tc>
      </w:tr>
      <w:tr w:rsidR="00977E29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rPr>
                <w:b/>
                <w:bCs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jc w:val="right"/>
              <w:rPr>
                <w:b/>
                <w:bCs/>
                <w:sz w:val="20"/>
              </w:rPr>
            </w:pPr>
          </w:p>
        </w:tc>
      </w:tr>
      <w:tr w:rsidR="00977E29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Pr="00977E29" w:rsidRDefault="00977E29" w:rsidP="00977E29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I.</w:t>
            </w:r>
            <w:r w:rsidRPr="00977E29">
              <w:rPr>
                <w:b/>
                <w:bCs/>
                <w:sz w:val="20"/>
              </w:rPr>
              <w:t>EGYÉB SAJÁTOS FORRÁSOLDALI ELSZÁMOLÁSOK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5C549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5C549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</w:tr>
      <w:tr w:rsidR="00977E29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Pr="00977E29" w:rsidRDefault="00977E29" w:rsidP="00977E29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J. KINCSTÁRI SZÁMLAVEZETÉSSEL KAPCSOLATOS ELSZÁMOLÁSOK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5C549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5C549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</w:tr>
      <w:tr w:rsidR="00977E29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 w:rsidP="00977E29">
            <w:pPr>
              <w:rPr>
                <w:b/>
                <w:bCs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jc w:val="right"/>
              <w:rPr>
                <w:b/>
                <w:bCs/>
                <w:sz w:val="20"/>
              </w:rPr>
            </w:pPr>
          </w:p>
        </w:tc>
      </w:tr>
      <w:tr w:rsidR="00977E29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977E29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K. PASSZÍV IDŐBELI ELHATÁROLÁSOK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5C549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E29" w:rsidRDefault="005C549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3 368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FORRÁSOK ÖSSZESEN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5C549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1 937 615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5C5492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1 894 477</w:t>
            </w:r>
          </w:p>
        </w:tc>
      </w:tr>
    </w:tbl>
    <w:p w:rsidR="007E5FAF" w:rsidRDefault="007E5FAF" w:rsidP="007E5FAF">
      <w:pPr>
        <w:rPr>
          <w:sz w:val="20"/>
        </w:rPr>
      </w:pPr>
    </w:p>
    <w:p w:rsidR="007E5FAF" w:rsidRDefault="007E5FAF" w:rsidP="007E5FAF">
      <w:pPr>
        <w:pStyle w:val="Cmsor3"/>
        <w:rPr>
          <w:sz w:val="20"/>
        </w:rPr>
      </w:pPr>
      <w:r>
        <w:rPr>
          <w:sz w:val="20"/>
        </w:rPr>
        <w:t>Forgalomképesség szerinti megoszlás</w:t>
      </w:r>
    </w:p>
    <w:p w:rsidR="007E5FAF" w:rsidRDefault="007E5FAF" w:rsidP="007E5FAF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Ft-ban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50"/>
        <w:gridCol w:w="2160"/>
        <w:gridCol w:w="1980"/>
      </w:tblGrid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5C5492" w:rsidRDefault="007E5FAF" w:rsidP="005C5492">
            <w:pPr>
              <w:jc w:val="center"/>
              <w:rPr>
                <w:b/>
                <w:sz w:val="20"/>
              </w:rPr>
            </w:pPr>
            <w:r w:rsidRPr="005C5492">
              <w:rPr>
                <w:b/>
                <w:sz w:val="20"/>
              </w:rPr>
              <w:t>Megnevezés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5C5492" w:rsidRDefault="007E5FAF" w:rsidP="005C5492">
            <w:pPr>
              <w:jc w:val="center"/>
              <w:rPr>
                <w:b/>
                <w:sz w:val="20"/>
              </w:rPr>
            </w:pPr>
            <w:r w:rsidRPr="005C5492">
              <w:rPr>
                <w:b/>
                <w:sz w:val="20"/>
              </w:rPr>
              <w:t>Bruttó érték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Pr="005C5492" w:rsidRDefault="007E5FAF" w:rsidP="005C5492">
            <w:pPr>
              <w:jc w:val="center"/>
              <w:rPr>
                <w:b/>
                <w:sz w:val="20"/>
              </w:rPr>
            </w:pPr>
            <w:r w:rsidRPr="005C5492">
              <w:rPr>
                <w:b/>
                <w:sz w:val="20"/>
              </w:rPr>
              <w:t>Nettó érték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>Forgalomképes vagyon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204597">
            <w:pPr>
              <w:jc w:val="right"/>
              <w:rPr>
                <w:sz w:val="20"/>
              </w:rPr>
            </w:pPr>
            <w:r>
              <w:rPr>
                <w:sz w:val="20"/>
              </w:rPr>
              <w:t>232 835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204597">
            <w:pPr>
              <w:jc w:val="right"/>
              <w:rPr>
                <w:sz w:val="20"/>
              </w:rPr>
            </w:pPr>
            <w:r>
              <w:rPr>
                <w:sz w:val="20"/>
              </w:rPr>
              <w:t>229 206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>Korlátozottan forgalomképes vagyon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204597">
            <w:pPr>
              <w:jc w:val="right"/>
              <w:rPr>
                <w:sz w:val="20"/>
              </w:rPr>
            </w:pPr>
            <w:r>
              <w:rPr>
                <w:sz w:val="20"/>
              </w:rPr>
              <w:t>937 073 083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204597">
            <w:pPr>
              <w:jc w:val="right"/>
              <w:rPr>
                <w:sz w:val="20"/>
              </w:rPr>
            </w:pPr>
            <w:r>
              <w:rPr>
                <w:sz w:val="20"/>
              </w:rPr>
              <w:t>670 639 953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>Forgalomképtelen vagyon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204597">
            <w:pPr>
              <w:jc w:val="right"/>
              <w:rPr>
                <w:sz w:val="20"/>
              </w:rPr>
            </w:pPr>
            <w:r>
              <w:rPr>
                <w:sz w:val="20"/>
              </w:rPr>
              <w:t>1 308 084 248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A80519">
            <w:pPr>
              <w:jc w:val="right"/>
              <w:rPr>
                <w:sz w:val="20"/>
              </w:rPr>
            </w:pPr>
            <w:r>
              <w:rPr>
                <w:sz w:val="20"/>
              </w:rPr>
              <w:t>984 246 488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>Törzsvagyon körébe nem tartozó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204597">
            <w:pPr>
              <w:jc w:val="right"/>
              <w:rPr>
                <w:sz w:val="20"/>
              </w:rPr>
            </w:pPr>
            <w:r>
              <w:rPr>
                <w:sz w:val="20"/>
              </w:rPr>
              <w:t>150 865 530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204597">
            <w:pPr>
              <w:jc w:val="right"/>
              <w:rPr>
                <w:sz w:val="20"/>
              </w:rPr>
            </w:pPr>
            <w:r>
              <w:rPr>
                <w:sz w:val="20"/>
              </w:rPr>
              <w:t>145 985 275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pStyle w:val="Cmsor1"/>
              <w:rPr>
                <w:sz w:val="20"/>
              </w:rPr>
            </w:pPr>
            <w:r>
              <w:rPr>
                <w:b/>
                <w:bCs/>
                <w:sz w:val="20"/>
              </w:rPr>
              <w:t>ÖSSZESEN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20459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2 396 255 </w:t>
            </w:r>
            <w:r w:rsidR="00A80519">
              <w:rPr>
                <w:b/>
                <w:bCs/>
                <w:sz w:val="20"/>
              </w:rPr>
              <w:t>6</w:t>
            </w:r>
            <w:r>
              <w:rPr>
                <w:b/>
                <w:bCs/>
                <w:sz w:val="20"/>
              </w:rPr>
              <w:t>96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A8051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1 801 100 922</w:t>
            </w:r>
          </w:p>
        </w:tc>
      </w:tr>
      <w:tr w:rsidR="007E5FAF" w:rsidTr="007E5FAF">
        <w:tc>
          <w:tcPr>
            <w:tcW w:w="7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rPr>
                <w:sz w:val="20"/>
              </w:rPr>
            </w:pPr>
            <w:r>
              <w:rPr>
                <w:sz w:val="20"/>
              </w:rPr>
              <w:t>0-ig leírt eszközök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jc w:val="right"/>
              <w:rPr>
                <w:sz w:val="20"/>
              </w:rPr>
            </w:pPr>
            <w:r>
              <w:rPr>
                <w:sz w:val="20"/>
              </w:rPr>
              <w:t>539.420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FAF" w:rsidRDefault="007E5FAF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7E5FAF" w:rsidRDefault="007E5FAF" w:rsidP="007E5FAF">
      <w:pPr>
        <w:rPr>
          <w:color w:val="339966"/>
          <w:sz w:val="20"/>
        </w:rPr>
      </w:pPr>
    </w:p>
    <w:p w:rsidR="007E5FAF" w:rsidRDefault="007E5FAF" w:rsidP="007E5FAF">
      <w:pPr>
        <w:rPr>
          <w:sz w:val="20"/>
        </w:rPr>
      </w:pPr>
    </w:p>
    <w:p w:rsidR="007E5FAF" w:rsidRDefault="007E5FAF" w:rsidP="007E5FAF">
      <w:pPr>
        <w:rPr>
          <w:sz w:val="20"/>
        </w:rPr>
      </w:pPr>
      <w:r>
        <w:rPr>
          <w:sz w:val="20"/>
        </w:rPr>
        <w:t xml:space="preserve">Bakonycsernye, 2015. </w:t>
      </w:r>
      <w:r w:rsidR="0073403B">
        <w:rPr>
          <w:sz w:val="20"/>
        </w:rPr>
        <w:t>április</w:t>
      </w:r>
    </w:p>
    <w:p w:rsidR="007E5FAF" w:rsidRDefault="007E5FAF" w:rsidP="007E5FAF">
      <w:pPr>
        <w:rPr>
          <w:sz w:val="20"/>
        </w:rPr>
      </w:pPr>
    </w:p>
    <w:p w:rsidR="007E5FAF" w:rsidRDefault="007E5FAF" w:rsidP="007E5FAF">
      <w:pPr>
        <w:rPr>
          <w:sz w:val="20"/>
        </w:rPr>
      </w:pPr>
    </w:p>
    <w:p w:rsidR="007E5FAF" w:rsidRDefault="007E5FAF" w:rsidP="007E5FAF">
      <w:pPr>
        <w:rPr>
          <w:sz w:val="20"/>
        </w:rPr>
      </w:pPr>
      <w:r>
        <w:rPr>
          <w:sz w:val="20"/>
        </w:rPr>
        <w:t xml:space="preserve">                                                         </w:t>
      </w:r>
      <w:r>
        <w:rPr>
          <w:sz w:val="20"/>
        </w:rPr>
        <w:tab/>
      </w:r>
      <w:r>
        <w:rPr>
          <w:sz w:val="20"/>
        </w:rPr>
        <w:tab/>
        <w:t xml:space="preserve">Turi Balázs                             </w:t>
      </w:r>
      <w:r w:rsidR="004E6EAB">
        <w:rPr>
          <w:sz w:val="20"/>
        </w:rPr>
        <w:t xml:space="preserve">               </w:t>
      </w:r>
      <w:r>
        <w:rPr>
          <w:sz w:val="20"/>
        </w:rPr>
        <w:t xml:space="preserve">     </w:t>
      </w:r>
      <w:proofErr w:type="spellStart"/>
      <w:r>
        <w:rPr>
          <w:sz w:val="20"/>
        </w:rPr>
        <w:t>Fidrich</w:t>
      </w:r>
      <w:proofErr w:type="spellEnd"/>
      <w:r>
        <w:rPr>
          <w:sz w:val="20"/>
        </w:rPr>
        <w:t xml:space="preserve"> Tamásné</w:t>
      </w:r>
    </w:p>
    <w:p w:rsidR="007E5FAF" w:rsidRDefault="007E5FAF" w:rsidP="007E5FAF">
      <w:pPr>
        <w:rPr>
          <w:sz w:val="20"/>
        </w:rPr>
      </w:pPr>
      <w:r>
        <w:rPr>
          <w:sz w:val="20"/>
        </w:rPr>
        <w:t xml:space="preserve">                                                       </w:t>
      </w:r>
      <w:r>
        <w:rPr>
          <w:sz w:val="20"/>
        </w:rPr>
        <w:tab/>
      </w:r>
      <w:r>
        <w:rPr>
          <w:sz w:val="20"/>
        </w:rPr>
        <w:tab/>
        <w:t xml:space="preserve">              polgármester                               </w:t>
      </w:r>
      <w:r w:rsidR="004E6EAB">
        <w:rPr>
          <w:sz w:val="20"/>
        </w:rPr>
        <w:t xml:space="preserve">             </w:t>
      </w:r>
      <w:r>
        <w:rPr>
          <w:sz w:val="20"/>
        </w:rPr>
        <w:t xml:space="preserve">          jegyző</w:t>
      </w:r>
    </w:p>
    <w:p w:rsidR="007E5FAF" w:rsidRDefault="004E6EAB" w:rsidP="007E5FAF">
      <w:pPr>
        <w:rPr>
          <w:sz w:val="20"/>
        </w:rPr>
      </w:pPr>
      <w:r>
        <w:rPr>
          <w:sz w:val="20"/>
        </w:rPr>
        <w:t xml:space="preserve">              </w:t>
      </w:r>
    </w:p>
    <w:p w:rsidR="00060AEE" w:rsidRDefault="00060AEE"/>
    <w:sectPr w:rsidR="00060AEE" w:rsidSect="007E5FA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2EA"/>
    <w:multiLevelType w:val="hybridMultilevel"/>
    <w:tmpl w:val="7C4E5218"/>
    <w:lvl w:ilvl="0" w:tplc="36445E9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42C60"/>
    <w:multiLevelType w:val="hybridMultilevel"/>
    <w:tmpl w:val="1CC8AAF2"/>
    <w:lvl w:ilvl="0" w:tplc="1CC8A5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F6649D"/>
    <w:multiLevelType w:val="hybridMultilevel"/>
    <w:tmpl w:val="1974BE96"/>
    <w:lvl w:ilvl="0" w:tplc="57E69B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3B168E"/>
    <w:multiLevelType w:val="hybridMultilevel"/>
    <w:tmpl w:val="2CCAC514"/>
    <w:lvl w:ilvl="0" w:tplc="49689254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2037A"/>
    <w:multiLevelType w:val="hybridMultilevel"/>
    <w:tmpl w:val="3F2CF63C"/>
    <w:lvl w:ilvl="0" w:tplc="90CA3E60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AE68C6"/>
    <w:multiLevelType w:val="hybridMultilevel"/>
    <w:tmpl w:val="E4BA3C28"/>
    <w:lvl w:ilvl="0" w:tplc="E5101BE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B34208"/>
    <w:multiLevelType w:val="hybridMultilevel"/>
    <w:tmpl w:val="6E8C8E16"/>
    <w:lvl w:ilvl="0" w:tplc="EC16A8A0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7800AA"/>
    <w:multiLevelType w:val="hybridMultilevel"/>
    <w:tmpl w:val="E306FC64"/>
    <w:lvl w:ilvl="0" w:tplc="82A8C6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EE4AD1"/>
    <w:multiLevelType w:val="hybridMultilevel"/>
    <w:tmpl w:val="169CA00A"/>
    <w:lvl w:ilvl="0" w:tplc="ED9C216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5FAF"/>
    <w:rsid w:val="00060AEE"/>
    <w:rsid w:val="000F2007"/>
    <w:rsid w:val="00204597"/>
    <w:rsid w:val="004E6EAB"/>
    <w:rsid w:val="005C5492"/>
    <w:rsid w:val="0073403B"/>
    <w:rsid w:val="007E5FAF"/>
    <w:rsid w:val="00977E29"/>
    <w:rsid w:val="00A80519"/>
    <w:rsid w:val="00EC6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E5FAF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7E5FAF"/>
    <w:pPr>
      <w:keepNext/>
      <w:outlineLvl w:val="0"/>
    </w:pPr>
    <w:rPr>
      <w:sz w:val="28"/>
    </w:rPr>
  </w:style>
  <w:style w:type="paragraph" w:styleId="Cmsor3">
    <w:name w:val="heading 3"/>
    <w:basedOn w:val="Norml"/>
    <w:next w:val="Norml"/>
    <w:link w:val="Cmsor3Char"/>
    <w:unhideWhenUsed/>
    <w:qFormat/>
    <w:rsid w:val="007E5FAF"/>
    <w:pPr>
      <w:keepNext/>
      <w:outlineLvl w:val="2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E5FAF"/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7E5FAF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F20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8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</dc:creator>
  <cp:lastModifiedBy>Kri</cp:lastModifiedBy>
  <cp:revision>2</cp:revision>
  <cp:lastPrinted>2015-04-09T07:42:00Z</cp:lastPrinted>
  <dcterms:created xsi:type="dcterms:W3CDTF">2015-05-22T07:19:00Z</dcterms:created>
  <dcterms:modified xsi:type="dcterms:W3CDTF">2015-05-22T07:19:00Z</dcterms:modified>
</cp:coreProperties>
</file>