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2B" w:rsidRDefault="00BA3E2B" w:rsidP="00BA3E2B">
      <w:pPr>
        <w:jc w:val="center"/>
        <w:rPr>
          <w:szCs w:val="30"/>
        </w:rPr>
      </w:pPr>
      <w:r>
        <w:rPr>
          <w:szCs w:val="30"/>
        </w:rPr>
        <w:t>RENDELET TERVEZET</w:t>
      </w:r>
    </w:p>
    <w:p w:rsidR="00BA3E2B" w:rsidRDefault="00BA3E2B" w:rsidP="00BA3E2B">
      <w:pPr>
        <w:jc w:val="center"/>
        <w:rPr>
          <w:szCs w:val="30"/>
        </w:rPr>
      </w:pPr>
      <w:r>
        <w:rPr>
          <w:szCs w:val="30"/>
        </w:rPr>
        <w:t>Bakonycsernye Község Önkormányzata Képviselő-testületének</w:t>
      </w:r>
    </w:p>
    <w:p w:rsidR="00BA3E2B" w:rsidRDefault="00BA3E2B" w:rsidP="00BA3E2B">
      <w:pPr>
        <w:jc w:val="center"/>
      </w:pPr>
      <w:r>
        <w:rPr>
          <w:szCs w:val="30"/>
        </w:rPr>
        <w:t xml:space="preserve">...../2015. (........) számú </w:t>
      </w:r>
      <w:r>
        <w:t xml:space="preserve">zárszámadási rendelete az önkormányzat </w:t>
      </w:r>
    </w:p>
    <w:p w:rsidR="00BA3E2B" w:rsidRDefault="00BA3E2B" w:rsidP="00BA3E2B">
      <w:pPr>
        <w:jc w:val="center"/>
      </w:pPr>
      <w:r>
        <w:t>2014. évi költségvetésének végrehajtásáról</w:t>
      </w:r>
    </w:p>
    <w:p w:rsidR="00BA3E2B" w:rsidRPr="00BA3E2B" w:rsidRDefault="00BA3E2B" w:rsidP="00BA3E2B">
      <w:pPr>
        <w:pStyle w:val="Szvegtrzs"/>
        <w:rPr>
          <w:color w:val="C00000"/>
          <w:sz w:val="24"/>
        </w:rPr>
      </w:pPr>
    </w:p>
    <w:p w:rsidR="00201C29" w:rsidRPr="00201C29" w:rsidRDefault="00201C29" w:rsidP="00201C29">
      <w:pPr>
        <w:pStyle w:val="Szvegtrzs"/>
        <w:rPr>
          <w:sz w:val="24"/>
          <w:szCs w:val="24"/>
        </w:rPr>
      </w:pPr>
      <w:r w:rsidRPr="00201C29">
        <w:rPr>
          <w:sz w:val="24"/>
          <w:szCs w:val="24"/>
        </w:rPr>
        <w:t>Bakonycsernye Közég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BA3E2B" w:rsidRDefault="00BA3E2B" w:rsidP="00BA3E2B">
      <w:pPr>
        <w:pStyle w:val="Szvegtrzs"/>
        <w:rPr>
          <w:sz w:val="24"/>
        </w:rPr>
      </w:pPr>
    </w:p>
    <w:p w:rsidR="00BA3E2B" w:rsidRDefault="00BA3E2B" w:rsidP="00BA3E2B">
      <w:pPr>
        <w:jc w:val="both"/>
      </w:pPr>
      <w:r>
        <w:t>1.§ (1) Bakonycsernye Község Önkormányzata Képviselő-testülete (továbbiakban: Képviselőtestület) a</w:t>
      </w:r>
      <w:r w:rsidR="001A450A">
        <w:t xml:space="preserve">z önkormányzat </w:t>
      </w:r>
      <w:r>
        <w:t xml:space="preserve">2014. évi költségvetésének teljesített összesített bevételeit </w:t>
      </w:r>
      <w:r w:rsidR="00721618">
        <w:t>393.162</w:t>
      </w:r>
      <w:r>
        <w:t xml:space="preserve"> e Ft-ban határozza meg az alábbiak szerint:</w:t>
      </w:r>
    </w:p>
    <w:p w:rsidR="00BA3E2B" w:rsidRDefault="00A655B8" w:rsidP="00D13806">
      <w:pPr>
        <w:tabs>
          <w:tab w:val="right" w:pos="6237"/>
        </w:tabs>
        <w:jc w:val="both"/>
      </w:pPr>
      <w:r>
        <w:t>a) önkormányzatok mű</w:t>
      </w:r>
      <w:r w:rsidR="00721618">
        <w:t>ködési támogatása</w:t>
      </w:r>
      <w:r w:rsidR="00721618">
        <w:tab/>
        <w:t xml:space="preserve">  140.568</w:t>
      </w:r>
      <w:r w:rsidR="00BA3E2B">
        <w:t xml:space="preserve"> eFt</w:t>
      </w:r>
    </w:p>
    <w:p w:rsidR="00BA3E2B" w:rsidRDefault="00A655B8" w:rsidP="00D13806">
      <w:pPr>
        <w:tabs>
          <w:tab w:val="right" w:pos="6237"/>
        </w:tabs>
        <w:jc w:val="both"/>
      </w:pPr>
      <w:r>
        <w:t>b) működési célú támogatások</w:t>
      </w:r>
      <w:r w:rsidR="00721618">
        <w:tab/>
        <w:t>25.369</w:t>
      </w:r>
      <w:r w:rsidR="00BA3E2B">
        <w:t xml:space="preserve"> eFt</w:t>
      </w:r>
    </w:p>
    <w:p w:rsidR="00BA3E2B" w:rsidRDefault="00721618" w:rsidP="00D13806">
      <w:pPr>
        <w:tabs>
          <w:tab w:val="right" w:pos="6237"/>
        </w:tabs>
        <w:jc w:val="both"/>
      </w:pPr>
      <w:r>
        <w:t>c) felhalmozási támogatások</w:t>
      </w:r>
      <w:r>
        <w:tab/>
        <w:t xml:space="preserve">  30.555</w:t>
      </w:r>
      <w:r w:rsidR="00BA3E2B">
        <w:t xml:space="preserve"> eFt</w:t>
      </w:r>
    </w:p>
    <w:p w:rsidR="00BA3E2B" w:rsidRDefault="00A655B8" w:rsidP="00D13806">
      <w:pPr>
        <w:tabs>
          <w:tab w:val="right" w:pos="6237"/>
        </w:tabs>
        <w:jc w:val="both"/>
      </w:pPr>
      <w:r>
        <w:t>d) közhatalmi bevételek</w:t>
      </w:r>
      <w:r w:rsidR="00721618">
        <w:tab/>
        <w:t xml:space="preserve">  45.463</w:t>
      </w:r>
      <w:r w:rsidR="00BA3E2B">
        <w:t xml:space="preserve"> eFt</w:t>
      </w:r>
    </w:p>
    <w:p w:rsidR="00BA3E2B" w:rsidRDefault="00A655B8" w:rsidP="00D13806">
      <w:pPr>
        <w:tabs>
          <w:tab w:val="right" w:pos="6237"/>
        </w:tabs>
        <w:jc w:val="both"/>
      </w:pPr>
      <w:r>
        <w:t>e) működési bevételek</w:t>
      </w:r>
      <w:r w:rsidR="00721618">
        <w:tab/>
        <w:t>22.434</w:t>
      </w:r>
      <w:r w:rsidR="00BA3E2B">
        <w:t xml:space="preserve"> eFt</w:t>
      </w:r>
    </w:p>
    <w:p w:rsidR="00BA3E2B" w:rsidRDefault="00BA3E2B" w:rsidP="00D13806">
      <w:pPr>
        <w:tabs>
          <w:tab w:val="right" w:pos="6237"/>
        </w:tabs>
        <w:jc w:val="both"/>
      </w:pPr>
      <w:r>
        <w:t>f) f</w:t>
      </w:r>
      <w:r w:rsidR="00A655B8">
        <w:t>elhalmozási bevételek</w:t>
      </w:r>
      <w:r w:rsidR="00721618">
        <w:tab/>
        <w:t xml:space="preserve">       770</w:t>
      </w:r>
      <w:r>
        <w:t xml:space="preserve"> eFt</w:t>
      </w:r>
    </w:p>
    <w:p w:rsidR="00BA3E2B" w:rsidRDefault="00A655B8" w:rsidP="00D13806">
      <w:pPr>
        <w:tabs>
          <w:tab w:val="right" w:pos="6237"/>
        </w:tabs>
        <w:jc w:val="both"/>
      </w:pPr>
      <w:r>
        <w:t>g) működési célú átvett pénzeszközök</w:t>
      </w:r>
      <w:r w:rsidR="00721618">
        <w:tab/>
        <w:t xml:space="preserve"> 150</w:t>
      </w:r>
      <w:r w:rsidR="00BA3E2B">
        <w:t xml:space="preserve"> eFt</w:t>
      </w:r>
    </w:p>
    <w:p w:rsidR="00721618" w:rsidRDefault="00A655B8" w:rsidP="00D13806">
      <w:pPr>
        <w:tabs>
          <w:tab w:val="right" w:pos="6237"/>
        </w:tabs>
        <w:jc w:val="both"/>
      </w:pPr>
      <w:r>
        <w:t>h) felhalmozási célú átvett pénzeszközök</w:t>
      </w:r>
      <w:r w:rsidR="00721618">
        <w:tab/>
        <w:t xml:space="preserve">       24</w:t>
      </w:r>
      <w:r w:rsidR="00BA3E2B">
        <w:t xml:space="preserve"> eFt</w:t>
      </w:r>
    </w:p>
    <w:p w:rsidR="00721618" w:rsidRDefault="00721618" w:rsidP="00D13806">
      <w:pPr>
        <w:tabs>
          <w:tab w:val="right" w:pos="6237"/>
        </w:tabs>
        <w:jc w:val="both"/>
      </w:pPr>
      <w:r>
        <w:t xml:space="preserve">i) finanszírozási bevételek </w:t>
      </w:r>
      <w:r>
        <w:tab/>
        <w:t>127.829 eFt</w:t>
      </w:r>
    </w:p>
    <w:p w:rsidR="00721618" w:rsidRDefault="00721618" w:rsidP="00721618">
      <w:pPr>
        <w:tabs>
          <w:tab w:val="right" w:pos="7088"/>
        </w:tabs>
        <w:jc w:val="both"/>
      </w:pPr>
    </w:p>
    <w:p w:rsidR="00BA3E2B" w:rsidRDefault="00BA3E2B" w:rsidP="00BA3E2B">
      <w:pPr>
        <w:pStyle w:val="Szvegtrzs2"/>
      </w:pPr>
      <w:r>
        <w:t>(2) A Képviselőtestület a</w:t>
      </w:r>
      <w:r w:rsidR="001A450A">
        <w:t>z önkormányzat</w:t>
      </w:r>
      <w:r>
        <w:t xml:space="preserve"> 201</w:t>
      </w:r>
      <w:r w:rsidR="00721618">
        <w:t>4</w:t>
      </w:r>
      <w:r>
        <w:t>. évi költségvetésének összesíte</w:t>
      </w:r>
      <w:r w:rsidR="00721618">
        <w:t xml:space="preserve">tt teljesített kiadásait </w:t>
      </w:r>
      <w:r w:rsidR="00D13806">
        <w:t>349.710</w:t>
      </w:r>
      <w:r>
        <w:t xml:space="preserve"> eFt-ban határozza meg az alábbiak szerint:</w:t>
      </w:r>
    </w:p>
    <w:p w:rsidR="00BA3E2B" w:rsidRDefault="00D13806" w:rsidP="00D13806">
      <w:pPr>
        <w:tabs>
          <w:tab w:val="right" w:pos="6237"/>
        </w:tabs>
        <w:jc w:val="both"/>
      </w:pPr>
      <w:r>
        <w:t>a) személyi juttatások</w:t>
      </w:r>
      <w:r>
        <w:tab/>
        <w:t xml:space="preserve">  71.842</w:t>
      </w:r>
      <w:r w:rsidR="00BA3E2B">
        <w:t xml:space="preserve"> eFt</w:t>
      </w:r>
    </w:p>
    <w:p w:rsidR="00BA3E2B" w:rsidRDefault="00BA3E2B" w:rsidP="00D13806">
      <w:pPr>
        <w:tabs>
          <w:tab w:val="right" w:pos="6237"/>
        </w:tabs>
        <w:jc w:val="both"/>
      </w:pPr>
      <w:r>
        <w:t xml:space="preserve">b) </w:t>
      </w:r>
      <w:r w:rsidR="00D13806">
        <w:t>munkaadókat terhelő járulékok</w:t>
      </w:r>
      <w:r w:rsidR="00D13806">
        <w:tab/>
        <w:t xml:space="preserve"> 18.644</w:t>
      </w:r>
      <w:r>
        <w:t xml:space="preserve"> eFt</w:t>
      </w:r>
    </w:p>
    <w:p w:rsidR="00BA3E2B" w:rsidRDefault="00D13806" w:rsidP="00D13806">
      <w:pPr>
        <w:tabs>
          <w:tab w:val="right" w:pos="6237"/>
        </w:tabs>
        <w:jc w:val="both"/>
      </w:pPr>
      <w:r>
        <w:t>c) dologi kiadások</w:t>
      </w:r>
      <w:r>
        <w:tab/>
        <w:t xml:space="preserve"> 82.818</w:t>
      </w:r>
      <w:r w:rsidR="00BA3E2B">
        <w:t xml:space="preserve"> eFt</w:t>
      </w:r>
    </w:p>
    <w:p w:rsidR="00BA3E2B" w:rsidRDefault="00BA3E2B" w:rsidP="00D13806">
      <w:pPr>
        <w:tabs>
          <w:tab w:val="right" w:pos="6237"/>
        </w:tabs>
        <w:jc w:val="both"/>
      </w:pPr>
      <w:r>
        <w:t>d)</w:t>
      </w:r>
      <w:r w:rsidR="00D13806">
        <w:t xml:space="preserve"> egyéb működési célú kiadások</w:t>
      </w:r>
      <w:r w:rsidR="00D13806">
        <w:tab/>
        <w:t>40.912</w:t>
      </w:r>
      <w:r>
        <w:t xml:space="preserve"> eFt</w:t>
      </w:r>
    </w:p>
    <w:p w:rsidR="00BA3E2B" w:rsidRDefault="00BA3E2B" w:rsidP="00D13806">
      <w:pPr>
        <w:tabs>
          <w:tab w:val="right" w:pos="6237"/>
        </w:tabs>
        <w:jc w:val="both"/>
      </w:pPr>
      <w:r>
        <w:t xml:space="preserve">e) </w:t>
      </w:r>
      <w:r w:rsidR="00D13806">
        <w:t>ellátottak pénzbeli juttatásai</w:t>
      </w:r>
      <w:r w:rsidR="00D13806">
        <w:tab/>
        <w:t xml:space="preserve">  10.801</w:t>
      </w:r>
      <w:r>
        <w:t xml:space="preserve"> eFt</w:t>
      </w:r>
    </w:p>
    <w:p w:rsidR="00BA3E2B" w:rsidRDefault="00D13806" w:rsidP="00D13806">
      <w:pPr>
        <w:tabs>
          <w:tab w:val="right" w:pos="6237"/>
        </w:tabs>
        <w:jc w:val="both"/>
      </w:pPr>
      <w:r>
        <w:t>f) felújítások</w:t>
      </w:r>
      <w:r>
        <w:tab/>
        <w:t>41.532</w:t>
      </w:r>
      <w:r w:rsidR="00BA3E2B">
        <w:t xml:space="preserve"> eFt</w:t>
      </w:r>
    </w:p>
    <w:p w:rsidR="00BA3E2B" w:rsidRDefault="00D13806" w:rsidP="00D13806">
      <w:pPr>
        <w:tabs>
          <w:tab w:val="right" w:pos="6237"/>
        </w:tabs>
        <w:jc w:val="both"/>
      </w:pPr>
      <w:r>
        <w:t>g) beruházások</w:t>
      </w:r>
      <w:r>
        <w:tab/>
        <w:t>8.495</w:t>
      </w:r>
      <w:r w:rsidR="00BA3E2B">
        <w:t xml:space="preserve"> eFt</w:t>
      </w:r>
    </w:p>
    <w:p w:rsidR="00BA3E2B" w:rsidRDefault="00BA3E2B" w:rsidP="00D13806">
      <w:pPr>
        <w:tabs>
          <w:tab w:val="right" w:pos="6237"/>
        </w:tabs>
        <w:jc w:val="both"/>
      </w:pPr>
      <w:r>
        <w:t>h) egyéb fe</w:t>
      </w:r>
      <w:r w:rsidR="00D13806">
        <w:t>lhalmozási célú kiadások</w:t>
      </w:r>
      <w:r w:rsidR="00D13806">
        <w:tab/>
        <w:t xml:space="preserve"> 4.037</w:t>
      </w:r>
      <w:r>
        <w:t xml:space="preserve"> eFt</w:t>
      </w:r>
    </w:p>
    <w:p w:rsidR="00BA3E2B" w:rsidRDefault="00D13806" w:rsidP="00D13806">
      <w:pPr>
        <w:tabs>
          <w:tab w:val="right" w:pos="6237"/>
        </w:tabs>
        <w:jc w:val="both"/>
      </w:pPr>
      <w:r>
        <w:t>i) finanszírozási kiadások</w:t>
      </w:r>
      <w:r>
        <w:tab/>
        <w:t xml:space="preserve">  70.629</w:t>
      </w:r>
      <w:r w:rsidR="00BA3E2B">
        <w:t xml:space="preserve"> eFt</w:t>
      </w:r>
    </w:p>
    <w:p w:rsidR="00BA3E2B" w:rsidRDefault="00BA3E2B" w:rsidP="00BA3E2B">
      <w:pPr>
        <w:jc w:val="both"/>
      </w:pPr>
    </w:p>
    <w:p w:rsidR="00A37CDD" w:rsidRDefault="001A450A" w:rsidP="00BA3E2B">
      <w:pPr>
        <w:jc w:val="both"/>
      </w:pPr>
      <w:r>
        <w:t xml:space="preserve">2.§ (1) A </w:t>
      </w:r>
      <w:r w:rsidR="00D13806">
        <w:t>Képviselő-testület a</w:t>
      </w:r>
      <w:r>
        <w:t>z önkormányzat</w:t>
      </w:r>
      <w:r w:rsidR="00D13806">
        <w:t xml:space="preserve"> 2014. évi költségvetésének </w:t>
      </w:r>
      <w:r w:rsidR="00A37CDD">
        <w:t>saját teljesített bevételeit 314.329 eFt-ban határozza meg az alábbiak szerint:</w:t>
      </w:r>
    </w:p>
    <w:p w:rsidR="00A37CDD" w:rsidRDefault="00A37CDD" w:rsidP="00A37CDD">
      <w:pPr>
        <w:tabs>
          <w:tab w:val="right" w:pos="6237"/>
        </w:tabs>
        <w:jc w:val="both"/>
      </w:pPr>
      <w:r>
        <w:t>a) önkormányzatok működési támogatása</w:t>
      </w:r>
      <w:r>
        <w:tab/>
        <w:t xml:space="preserve">  140.568 eFt</w:t>
      </w:r>
    </w:p>
    <w:p w:rsidR="00A37CDD" w:rsidRDefault="00A37CDD" w:rsidP="00A37CDD">
      <w:pPr>
        <w:tabs>
          <w:tab w:val="right" w:pos="6237"/>
        </w:tabs>
        <w:jc w:val="both"/>
      </w:pPr>
      <w:r>
        <w:t>b) működési célú támogatások</w:t>
      </w:r>
      <w:r>
        <w:tab/>
        <w:t>20.921 eFt</w:t>
      </w:r>
    </w:p>
    <w:p w:rsidR="00A37CDD" w:rsidRDefault="00A37CDD" w:rsidP="00A37CDD">
      <w:pPr>
        <w:tabs>
          <w:tab w:val="right" w:pos="6237"/>
        </w:tabs>
        <w:jc w:val="both"/>
      </w:pPr>
      <w:r>
        <w:t>c) felhalmozási támogatások</w:t>
      </w:r>
      <w:r>
        <w:tab/>
        <w:t xml:space="preserve">  30.555 eFt</w:t>
      </w:r>
    </w:p>
    <w:p w:rsidR="00A37CDD" w:rsidRDefault="00A37CDD" w:rsidP="00A37CDD">
      <w:pPr>
        <w:tabs>
          <w:tab w:val="right" w:pos="6237"/>
        </w:tabs>
        <w:jc w:val="both"/>
      </w:pPr>
      <w:r>
        <w:t>d) közhatalmi bevételek</w:t>
      </w:r>
      <w:r>
        <w:tab/>
        <w:t xml:space="preserve">  45.463 eFt</w:t>
      </w:r>
    </w:p>
    <w:p w:rsidR="00A37CDD" w:rsidRDefault="00A37CDD" w:rsidP="00A37CDD">
      <w:pPr>
        <w:tabs>
          <w:tab w:val="right" w:pos="6237"/>
        </w:tabs>
        <w:jc w:val="both"/>
      </w:pPr>
      <w:r>
        <w:t>e) működési bevételek</w:t>
      </w:r>
      <w:r>
        <w:tab/>
        <w:t>22.423 eFt</w:t>
      </w:r>
    </w:p>
    <w:p w:rsidR="00A37CDD" w:rsidRDefault="00A37CDD" w:rsidP="00A37CDD">
      <w:pPr>
        <w:tabs>
          <w:tab w:val="right" w:pos="6237"/>
        </w:tabs>
        <w:jc w:val="both"/>
      </w:pPr>
      <w:r>
        <w:t>f) felhalmozási bevételek</w:t>
      </w:r>
      <w:r>
        <w:tab/>
        <w:t xml:space="preserve">       770 eFt</w:t>
      </w:r>
    </w:p>
    <w:p w:rsidR="00A37CDD" w:rsidRDefault="00A37CDD" w:rsidP="00A37CDD">
      <w:pPr>
        <w:tabs>
          <w:tab w:val="right" w:pos="6237"/>
        </w:tabs>
        <w:jc w:val="both"/>
      </w:pPr>
      <w:r>
        <w:t>g) működési célú átvett pénzeszközök</w:t>
      </w:r>
      <w:r>
        <w:tab/>
        <w:t xml:space="preserve"> 150 eFt</w:t>
      </w:r>
    </w:p>
    <w:p w:rsidR="00A37CDD" w:rsidRDefault="00A37CDD" w:rsidP="00A37CDD">
      <w:pPr>
        <w:tabs>
          <w:tab w:val="right" w:pos="6237"/>
        </w:tabs>
        <w:jc w:val="both"/>
      </w:pPr>
      <w:r>
        <w:t>h) felhalmozási célú átvett pénzeszközök</w:t>
      </w:r>
      <w:r>
        <w:tab/>
        <w:t xml:space="preserve">       24 eFt</w:t>
      </w:r>
    </w:p>
    <w:p w:rsidR="00A37CDD" w:rsidRDefault="00A37CDD" w:rsidP="00A37CDD">
      <w:pPr>
        <w:tabs>
          <w:tab w:val="right" w:pos="6237"/>
        </w:tabs>
        <w:jc w:val="both"/>
      </w:pPr>
      <w:r>
        <w:t xml:space="preserve">i) finanszírozási bevételek </w:t>
      </w:r>
      <w:r>
        <w:tab/>
        <w:t>53.455 eFt</w:t>
      </w:r>
    </w:p>
    <w:p w:rsidR="00A37CDD" w:rsidRDefault="00A37CDD" w:rsidP="00A37CDD">
      <w:pPr>
        <w:tabs>
          <w:tab w:val="right" w:pos="7088"/>
        </w:tabs>
        <w:jc w:val="both"/>
      </w:pPr>
    </w:p>
    <w:p w:rsidR="00A37CDD" w:rsidRDefault="00A37CDD" w:rsidP="00A37CDD">
      <w:pPr>
        <w:pStyle w:val="Szvegtrzs2"/>
      </w:pPr>
      <w:r>
        <w:t>(2) A Képviselőtestület a</w:t>
      </w:r>
      <w:r w:rsidR="001A450A">
        <w:t>z önkormányzat</w:t>
      </w:r>
      <w:r>
        <w:t xml:space="preserve"> 2014. évi költségvetésének</w:t>
      </w:r>
      <w:r w:rsidR="001A450A">
        <w:t xml:space="preserve"> saját</w:t>
      </w:r>
      <w:r>
        <w:t xml:space="preserve"> teljesített kiadásait 280.157 eFt-ban határozza meg az alábbiak szerint:</w:t>
      </w:r>
    </w:p>
    <w:p w:rsidR="00A37CDD" w:rsidRDefault="00A37CDD" w:rsidP="00A37CDD">
      <w:pPr>
        <w:tabs>
          <w:tab w:val="right" w:pos="6237"/>
        </w:tabs>
        <w:jc w:val="both"/>
      </w:pPr>
      <w:r>
        <w:t>a) személyi juttatások</w:t>
      </w:r>
      <w:r>
        <w:tab/>
        <w:t xml:space="preserve">  32.432 eFt</w:t>
      </w:r>
    </w:p>
    <w:p w:rsidR="00A37CDD" w:rsidRDefault="00A37CDD" w:rsidP="00A37CDD">
      <w:pPr>
        <w:tabs>
          <w:tab w:val="right" w:pos="6237"/>
        </w:tabs>
        <w:jc w:val="both"/>
      </w:pPr>
      <w:r>
        <w:t>b) munkaadókat terhelő járulékok</w:t>
      </w:r>
      <w:r>
        <w:tab/>
        <w:t xml:space="preserve"> 7.555 eFt</w:t>
      </w:r>
    </w:p>
    <w:p w:rsidR="00A37CDD" w:rsidRDefault="00A37CDD" w:rsidP="00A37CDD">
      <w:pPr>
        <w:tabs>
          <w:tab w:val="right" w:pos="6237"/>
        </w:tabs>
        <w:jc w:val="both"/>
      </w:pPr>
      <w:r>
        <w:lastRenderedPageBreak/>
        <w:t>c) dologi kiadások</w:t>
      </w:r>
      <w:r>
        <w:tab/>
        <w:t xml:space="preserve"> 65.531 eFt</w:t>
      </w:r>
    </w:p>
    <w:p w:rsidR="00A37CDD" w:rsidRDefault="00A37CDD" w:rsidP="00A37CDD">
      <w:pPr>
        <w:tabs>
          <w:tab w:val="right" w:pos="6237"/>
        </w:tabs>
        <w:jc w:val="both"/>
      </w:pPr>
      <w:r>
        <w:t>d) egyéb működési célú kiadások</w:t>
      </w:r>
      <w:r>
        <w:tab/>
        <w:t>40.833 eFt</w:t>
      </w:r>
    </w:p>
    <w:p w:rsidR="00A37CDD" w:rsidRDefault="00A37CDD" w:rsidP="00A37CDD">
      <w:pPr>
        <w:tabs>
          <w:tab w:val="right" w:pos="6237"/>
        </w:tabs>
        <w:jc w:val="both"/>
      </w:pPr>
      <w:r>
        <w:t>e) ellátottak pénzbeli juttatásai</w:t>
      </w:r>
      <w:r>
        <w:tab/>
        <w:t xml:space="preserve">  10.801 eFt</w:t>
      </w:r>
    </w:p>
    <w:p w:rsidR="00A37CDD" w:rsidRDefault="00A37CDD" w:rsidP="00A37CDD">
      <w:pPr>
        <w:tabs>
          <w:tab w:val="right" w:pos="6237"/>
        </w:tabs>
        <w:jc w:val="both"/>
      </w:pPr>
      <w:r>
        <w:t>f) felújítások</w:t>
      </w:r>
      <w:r>
        <w:tab/>
        <w:t>41.532 eFt</w:t>
      </w:r>
    </w:p>
    <w:p w:rsidR="00A37CDD" w:rsidRDefault="00A37CDD" w:rsidP="00A37CDD">
      <w:pPr>
        <w:tabs>
          <w:tab w:val="right" w:pos="6237"/>
        </w:tabs>
        <w:jc w:val="both"/>
      </w:pPr>
      <w:r>
        <w:t>g) beruházások</w:t>
      </w:r>
      <w:r>
        <w:tab/>
        <w:t>6.807 eFt</w:t>
      </w:r>
    </w:p>
    <w:p w:rsidR="00A37CDD" w:rsidRDefault="00A37CDD" w:rsidP="00A37CDD">
      <w:pPr>
        <w:tabs>
          <w:tab w:val="right" w:pos="6237"/>
        </w:tabs>
        <w:jc w:val="both"/>
      </w:pPr>
      <w:r>
        <w:t>h) egyéb felhalmozási célú kiadások</w:t>
      </w:r>
      <w:r>
        <w:tab/>
        <w:t xml:space="preserve"> 4.037 eFt</w:t>
      </w:r>
    </w:p>
    <w:p w:rsidR="00A37CDD" w:rsidRDefault="00A37CDD" w:rsidP="00A37CDD">
      <w:pPr>
        <w:tabs>
          <w:tab w:val="right" w:pos="6237"/>
        </w:tabs>
        <w:jc w:val="both"/>
      </w:pPr>
      <w:r>
        <w:t>i) finanszírozási kiadások</w:t>
      </w:r>
      <w:r>
        <w:tab/>
        <w:t xml:space="preserve">  70.629 eFt</w:t>
      </w:r>
    </w:p>
    <w:p w:rsidR="00D13806" w:rsidRDefault="00D13806" w:rsidP="00BA3E2B">
      <w:pPr>
        <w:jc w:val="both"/>
      </w:pPr>
    </w:p>
    <w:p w:rsidR="00740B2C" w:rsidRDefault="001A450A" w:rsidP="00740B2C">
      <w:pPr>
        <w:jc w:val="both"/>
      </w:pPr>
      <w:r>
        <w:t>3.§ (1) A Képviselőtestület</w:t>
      </w:r>
      <w:r w:rsidR="00A37CDD">
        <w:t xml:space="preserve"> a hivatal 2014. évi költségvetésének teljesített bevételeit </w:t>
      </w:r>
      <w:r w:rsidR="00740B2C">
        <w:t>78.833</w:t>
      </w:r>
      <w:r w:rsidR="00A37CDD">
        <w:t xml:space="preserve"> eFt-ban határozza meg az alábbiak szerint:</w:t>
      </w:r>
    </w:p>
    <w:p w:rsidR="00A37CDD" w:rsidRDefault="00740B2C" w:rsidP="00A37CDD">
      <w:pPr>
        <w:tabs>
          <w:tab w:val="right" w:pos="6237"/>
        </w:tabs>
        <w:jc w:val="both"/>
      </w:pPr>
      <w:r>
        <w:t>a</w:t>
      </w:r>
      <w:r w:rsidR="00A37CDD">
        <w:t>) működési célú támogatások</w:t>
      </w:r>
      <w:r w:rsidR="00A37CDD">
        <w:tab/>
      </w:r>
      <w:r>
        <w:t>4.448</w:t>
      </w:r>
      <w:r w:rsidR="00A37CDD">
        <w:t xml:space="preserve"> eF</w:t>
      </w:r>
      <w:r>
        <w:t>t</w:t>
      </w:r>
    </w:p>
    <w:p w:rsidR="00A37CDD" w:rsidRDefault="00740B2C" w:rsidP="00A37CDD">
      <w:pPr>
        <w:tabs>
          <w:tab w:val="right" w:pos="6237"/>
        </w:tabs>
        <w:jc w:val="both"/>
      </w:pPr>
      <w:r>
        <w:t>b</w:t>
      </w:r>
      <w:r w:rsidR="00A37CDD">
        <w:t>) működési bevételek</w:t>
      </w:r>
      <w:r w:rsidR="00A37CDD">
        <w:tab/>
      </w:r>
      <w:r>
        <w:t>11</w:t>
      </w:r>
      <w:r w:rsidR="00A37CDD">
        <w:t xml:space="preserve"> eFt</w:t>
      </w:r>
    </w:p>
    <w:p w:rsidR="00A37CDD" w:rsidRDefault="00740B2C" w:rsidP="00A37CDD">
      <w:pPr>
        <w:tabs>
          <w:tab w:val="right" w:pos="6237"/>
        </w:tabs>
        <w:jc w:val="both"/>
      </w:pPr>
      <w:r>
        <w:t>c</w:t>
      </w:r>
      <w:r w:rsidR="00A37CDD">
        <w:t xml:space="preserve">) finanszírozási bevételek </w:t>
      </w:r>
      <w:r w:rsidR="00A37CDD">
        <w:tab/>
      </w:r>
      <w:r>
        <w:t>74.374</w:t>
      </w:r>
      <w:r w:rsidR="00A37CDD">
        <w:t xml:space="preserve"> eFt</w:t>
      </w:r>
    </w:p>
    <w:p w:rsidR="00A37CDD" w:rsidRDefault="00A37CDD" w:rsidP="00A37CDD">
      <w:pPr>
        <w:tabs>
          <w:tab w:val="right" w:pos="7088"/>
        </w:tabs>
        <w:jc w:val="both"/>
      </w:pPr>
    </w:p>
    <w:p w:rsidR="00A37CDD" w:rsidRDefault="00A37CDD" w:rsidP="00A37CDD">
      <w:pPr>
        <w:pStyle w:val="Szvegtrzs2"/>
      </w:pPr>
      <w:r>
        <w:t>(2) A Képviselőtestület a</w:t>
      </w:r>
      <w:r w:rsidR="00740B2C">
        <w:t xml:space="preserve"> hivatal</w:t>
      </w:r>
      <w:r>
        <w:t xml:space="preserve"> 2014. évi költségvetésének teljesített kiadásait </w:t>
      </w:r>
      <w:r w:rsidR="00740B2C">
        <w:t>69.553</w:t>
      </w:r>
      <w:r>
        <w:t xml:space="preserve"> eFt-ban határozza meg az alábbiak szerint:</w:t>
      </w:r>
    </w:p>
    <w:p w:rsidR="00A37CDD" w:rsidRDefault="00A37CDD" w:rsidP="00A37CDD">
      <w:pPr>
        <w:tabs>
          <w:tab w:val="right" w:pos="6237"/>
        </w:tabs>
        <w:jc w:val="both"/>
      </w:pPr>
      <w:r>
        <w:t>a) személyi juttatások</w:t>
      </w:r>
      <w:r>
        <w:tab/>
      </w:r>
      <w:r w:rsidR="00740B2C">
        <w:t xml:space="preserve">  39.410</w:t>
      </w:r>
      <w:r>
        <w:t xml:space="preserve"> eFt</w:t>
      </w:r>
    </w:p>
    <w:p w:rsidR="00A37CDD" w:rsidRDefault="00A37CDD" w:rsidP="00A37CDD">
      <w:pPr>
        <w:tabs>
          <w:tab w:val="right" w:pos="6237"/>
        </w:tabs>
        <w:jc w:val="both"/>
      </w:pPr>
      <w:r>
        <w:t>b) munkaadókat terhelő járulékok</w:t>
      </w:r>
      <w:r>
        <w:tab/>
      </w:r>
      <w:r w:rsidR="00740B2C">
        <w:t xml:space="preserve"> 11.089</w:t>
      </w:r>
      <w:r>
        <w:t xml:space="preserve"> eFt</w:t>
      </w:r>
    </w:p>
    <w:p w:rsidR="00A37CDD" w:rsidRDefault="00A37CDD" w:rsidP="00A37CDD">
      <w:pPr>
        <w:tabs>
          <w:tab w:val="right" w:pos="6237"/>
        </w:tabs>
        <w:jc w:val="both"/>
      </w:pPr>
      <w:r>
        <w:t>c) dologi kiadások</w:t>
      </w:r>
      <w:r>
        <w:tab/>
      </w:r>
      <w:r w:rsidR="00740B2C">
        <w:t xml:space="preserve"> 17.287</w:t>
      </w:r>
      <w:r>
        <w:t xml:space="preserve"> eFt</w:t>
      </w:r>
    </w:p>
    <w:p w:rsidR="00A37CDD" w:rsidRDefault="00A37CDD" w:rsidP="00A37CDD">
      <w:pPr>
        <w:tabs>
          <w:tab w:val="right" w:pos="6237"/>
        </w:tabs>
        <w:jc w:val="both"/>
      </w:pPr>
      <w:r>
        <w:t>d) egyéb működési célú kiadások</w:t>
      </w:r>
      <w:r>
        <w:tab/>
      </w:r>
      <w:r w:rsidR="00740B2C">
        <w:t>79</w:t>
      </w:r>
      <w:r>
        <w:t xml:space="preserve"> eFt</w:t>
      </w:r>
    </w:p>
    <w:p w:rsidR="00A37CDD" w:rsidRDefault="00740B2C" w:rsidP="00A37CDD">
      <w:pPr>
        <w:tabs>
          <w:tab w:val="right" w:pos="6237"/>
        </w:tabs>
        <w:jc w:val="both"/>
      </w:pPr>
      <w:r>
        <w:t>e</w:t>
      </w:r>
      <w:r w:rsidR="00A37CDD">
        <w:t>) beruházások</w:t>
      </w:r>
      <w:r w:rsidR="00A37CDD">
        <w:tab/>
      </w:r>
      <w:r>
        <w:t>1.688</w:t>
      </w:r>
      <w:r w:rsidR="00A37CDD">
        <w:t xml:space="preserve"> eFt</w:t>
      </w:r>
    </w:p>
    <w:p w:rsidR="00D13806" w:rsidRDefault="00D13806" w:rsidP="00BA3E2B">
      <w:pPr>
        <w:jc w:val="both"/>
      </w:pPr>
    </w:p>
    <w:p w:rsidR="00D13806" w:rsidRDefault="00D13806" w:rsidP="00BA3E2B">
      <w:pPr>
        <w:jc w:val="both"/>
      </w:pPr>
    </w:p>
    <w:p w:rsidR="00BA3E2B" w:rsidRDefault="00740B2C" w:rsidP="00BA3E2B">
      <w:pPr>
        <w:jc w:val="both"/>
      </w:pPr>
      <w:r>
        <w:t>4</w:t>
      </w:r>
      <w:r w:rsidR="00BA3E2B">
        <w:t>.§ (1) Az önkormányzat összesített bevételeit bevételi források szerinti részletezettséggel az 1. melléklet tartalmazza.</w:t>
      </w:r>
    </w:p>
    <w:p w:rsidR="00BA3E2B" w:rsidRDefault="00BA3E2B" w:rsidP="00BA3E2B">
      <w:pPr>
        <w:jc w:val="both"/>
      </w:pPr>
      <w:r>
        <w:t>(2) Az önkormányzat összesített kiadásainak részletezését kiadási jogcímek szerint a 2. melléklet tartalmazza.</w:t>
      </w:r>
    </w:p>
    <w:p w:rsidR="00BA3E2B" w:rsidRDefault="00BA3E2B" w:rsidP="00BA3E2B">
      <w:pPr>
        <w:jc w:val="both"/>
      </w:pPr>
      <w:r>
        <w:t>(3) A Képviselőtestület az önkormányzat 201</w:t>
      </w:r>
      <w:r w:rsidR="00740B2C">
        <w:t>4. évi maradványát 34.172</w:t>
      </w:r>
      <w:r>
        <w:t xml:space="preserve"> eFt-tal fogadja el. </w:t>
      </w:r>
    </w:p>
    <w:p w:rsidR="00BA3E2B" w:rsidRDefault="00BA3E2B" w:rsidP="00BA3E2B">
      <w:pPr>
        <w:jc w:val="both"/>
      </w:pPr>
    </w:p>
    <w:p w:rsidR="00BA3E2B" w:rsidRDefault="00740B2C" w:rsidP="00BA3E2B">
      <w:pPr>
        <w:jc w:val="both"/>
      </w:pPr>
      <w:r>
        <w:t>5</w:t>
      </w:r>
      <w:r w:rsidR="00BA3E2B">
        <w:t>.§ A Móri Többcélú Kistérségi Társulás által fenntartott Zengő Óvoda Egységes Óvoda-Bölcsőde Bóbita Tagóvoda-Bölcsőde részére nyújtott, az önkormányzat átvállalt működési célú t</w:t>
      </w:r>
      <w:r>
        <w:t>ámogatás éves teljesítése 2.485</w:t>
      </w:r>
      <w:r w:rsidR="00BA3E2B">
        <w:t xml:space="preserve"> eFt.</w:t>
      </w:r>
    </w:p>
    <w:p w:rsidR="00BA3E2B" w:rsidRDefault="00BA3E2B" w:rsidP="00BA3E2B">
      <w:pPr>
        <w:jc w:val="both"/>
      </w:pPr>
    </w:p>
    <w:p w:rsidR="00BA3E2B" w:rsidRDefault="00740B2C" w:rsidP="00BA3E2B">
      <w:pPr>
        <w:jc w:val="both"/>
      </w:pPr>
      <w:r>
        <w:t>6</w:t>
      </w:r>
      <w:r w:rsidR="00BA3E2B">
        <w:t>.§ A Bakonycsernyei Közös Önkormányzati Hivatal m</w:t>
      </w:r>
      <w:r>
        <w:t>űködésére az önkormányzat 70.629</w:t>
      </w:r>
      <w:r w:rsidR="00BA3E2B">
        <w:t xml:space="preserve"> eFt támogatást nyújtott, a hivatal 201</w:t>
      </w:r>
      <w:r>
        <w:t>4</w:t>
      </w:r>
      <w:r w:rsidR="00BA3E2B">
        <w:t>. évi kiadásainak éves teljesítését a 3. melléklet tartalmazza.</w:t>
      </w:r>
    </w:p>
    <w:p w:rsidR="00BA3E2B" w:rsidRDefault="00BA3E2B" w:rsidP="00BA3E2B">
      <w:pPr>
        <w:jc w:val="both"/>
      </w:pPr>
    </w:p>
    <w:p w:rsidR="00BA3E2B" w:rsidRDefault="001A450A" w:rsidP="00BA3E2B">
      <w:pPr>
        <w:jc w:val="both"/>
      </w:pPr>
      <w:r>
        <w:t>7</w:t>
      </w:r>
      <w:r w:rsidR="00BA3E2B">
        <w:t>.§ Az önkormányzat saját szakfeladatokon elszámolt teljesített kiadás</w:t>
      </w:r>
      <w:r>
        <w:t>ait jogcímenkénti bontásban az 4</w:t>
      </w:r>
      <w:r w:rsidR="00BA3E2B">
        <w:t>. melléklet tartalmazza.</w:t>
      </w:r>
    </w:p>
    <w:p w:rsidR="00BA3E2B" w:rsidRDefault="00BA3E2B" w:rsidP="00BA3E2B">
      <w:pPr>
        <w:jc w:val="both"/>
      </w:pPr>
    </w:p>
    <w:p w:rsidR="00BA3E2B" w:rsidRPr="001A450A" w:rsidRDefault="001A450A" w:rsidP="00BA3E2B">
      <w:pPr>
        <w:jc w:val="both"/>
        <w:rPr>
          <w:color w:val="000000" w:themeColor="text1"/>
        </w:rPr>
      </w:pPr>
      <w:r>
        <w:t>8</w:t>
      </w:r>
      <w:r w:rsidR="00BA3E2B">
        <w:t xml:space="preserve">.§ A Képviselő-testület az önkormányzat és intézményei adatait összevontan tartalmazó, Marosi Gizella bejegyzett könyvvizsgáló által felülvizsgált és könyvvizsgálói záradékkal ellátott </w:t>
      </w:r>
      <w:r w:rsidRPr="001A450A">
        <w:rPr>
          <w:color w:val="000000" w:themeColor="text1"/>
        </w:rPr>
        <w:t>maradványkimutatást, mérleget, eredménykimutatást, a 2014. évben felmerült és megtérült költségekről szóló kimutatást, befektetett eszközök állományának alakulását, eszközök értékvesztésének alakulását, egyszerűsített mérleget, vagyonkimutatást, költségvetési jelentést</w:t>
      </w:r>
      <w:r>
        <w:rPr>
          <w:color w:val="000000" w:themeColor="text1"/>
        </w:rPr>
        <w:t xml:space="preserve"> a rendelet 5-</w:t>
      </w:r>
      <w:r w:rsidR="00BA3E2B" w:rsidRPr="001A450A">
        <w:rPr>
          <w:color w:val="000000" w:themeColor="text1"/>
        </w:rPr>
        <w:t>1</w:t>
      </w:r>
      <w:r>
        <w:rPr>
          <w:color w:val="000000" w:themeColor="text1"/>
        </w:rPr>
        <w:t>3</w:t>
      </w:r>
      <w:r w:rsidR="00BA3E2B" w:rsidRPr="001A450A">
        <w:rPr>
          <w:color w:val="000000" w:themeColor="text1"/>
        </w:rPr>
        <w:t>. mellékletei tartalmazzák.</w:t>
      </w:r>
    </w:p>
    <w:p w:rsidR="00BA3E2B" w:rsidRDefault="00BA3E2B" w:rsidP="00BA3E2B">
      <w:pPr>
        <w:jc w:val="both"/>
      </w:pPr>
    </w:p>
    <w:p w:rsidR="00BA3E2B" w:rsidRDefault="00740B2C" w:rsidP="00BA3E2B">
      <w:pPr>
        <w:jc w:val="both"/>
      </w:pPr>
      <w:r>
        <w:t>10</w:t>
      </w:r>
      <w:r w:rsidR="00BA3E2B">
        <w:t>.§ Az önkormányzat saját 201</w:t>
      </w:r>
      <w:r>
        <w:t>4</w:t>
      </w:r>
      <w:r w:rsidR="00BA3E2B">
        <w:t>. évi gazdálkodása során keletkezett, hatályos jogszabályok sze</w:t>
      </w:r>
      <w:r>
        <w:t>rint felülvizsgált maradványa 34.172</w:t>
      </w:r>
      <w:r w:rsidR="00BA3E2B">
        <w:t xml:space="preserve"> ezer forint összegben kerül </w:t>
      </w:r>
      <w:r>
        <w:t>jóváhagyásra, mely összeg a 2015</w:t>
      </w:r>
      <w:r w:rsidR="00BA3E2B">
        <w:t xml:space="preserve">. évi költségvetésben felhasználásra betervezésre kerül. </w:t>
      </w:r>
    </w:p>
    <w:p w:rsidR="00BA3E2B" w:rsidRDefault="00BA3E2B" w:rsidP="00BA3E2B">
      <w:pPr>
        <w:jc w:val="both"/>
      </w:pPr>
    </w:p>
    <w:p w:rsidR="00BA3E2B" w:rsidRDefault="00740B2C" w:rsidP="00BA3E2B">
      <w:pPr>
        <w:jc w:val="both"/>
      </w:pPr>
      <w:r>
        <w:t>11</w:t>
      </w:r>
      <w:r w:rsidR="00BA3E2B">
        <w:t>.§ Ezen rendelet a kihirdetés napján lép hatályba.</w:t>
      </w:r>
    </w:p>
    <w:p w:rsidR="00BA3E2B" w:rsidRDefault="00BA3E2B" w:rsidP="00BA3E2B">
      <w:pPr>
        <w:jc w:val="both"/>
      </w:pPr>
    </w:p>
    <w:p w:rsidR="00BA3E2B" w:rsidRDefault="00BA3E2B" w:rsidP="00BA3E2B">
      <w:pPr>
        <w:jc w:val="both"/>
      </w:pPr>
    </w:p>
    <w:p w:rsidR="00BA3E2B" w:rsidRDefault="00BA3E2B" w:rsidP="00BA3E2B">
      <w:pPr>
        <w:jc w:val="both"/>
      </w:pPr>
    </w:p>
    <w:p w:rsidR="00BA3E2B" w:rsidRDefault="00BA3E2B" w:rsidP="00BA3E2B">
      <w:pPr>
        <w:jc w:val="center"/>
      </w:pPr>
      <w:r>
        <w:t>Turi Balázs                                    Fidrich Tamásné</w:t>
      </w:r>
    </w:p>
    <w:p w:rsidR="00BA3E2B" w:rsidRDefault="00BA3E2B" w:rsidP="00BA3E2B">
      <w:pPr>
        <w:jc w:val="both"/>
      </w:pPr>
      <w:r>
        <w:tab/>
      </w:r>
      <w:r>
        <w:tab/>
        <w:t xml:space="preserve">    </w:t>
      </w:r>
      <w:r w:rsidR="00740B2C">
        <w:t xml:space="preserve">    </w:t>
      </w:r>
      <w:r>
        <w:t xml:space="preserve">   polgármester                                          jegyző</w:t>
      </w:r>
    </w:p>
    <w:p w:rsidR="00BA3E2B" w:rsidRDefault="00BA3E2B" w:rsidP="00BA3E2B">
      <w:pPr>
        <w:jc w:val="both"/>
      </w:pPr>
    </w:p>
    <w:p w:rsidR="00BA3E2B" w:rsidRDefault="00BA3E2B" w:rsidP="00BA3E2B">
      <w:pPr>
        <w:jc w:val="both"/>
      </w:pPr>
    </w:p>
    <w:p w:rsidR="00BA3E2B" w:rsidRDefault="00BA3E2B" w:rsidP="00BA3E2B">
      <w:pPr>
        <w:jc w:val="both"/>
      </w:pPr>
    </w:p>
    <w:p w:rsidR="00BA3E2B" w:rsidRDefault="00BA3E2B" w:rsidP="00BA3E2B">
      <w:pPr>
        <w:jc w:val="both"/>
      </w:pPr>
    </w:p>
    <w:p w:rsidR="00BA3E2B" w:rsidRDefault="00BA3E2B" w:rsidP="00BA3E2B">
      <w:pPr>
        <w:jc w:val="both"/>
      </w:pPr>
      <w:r>
        <w:t>Kihirdetési záradék: Ezen rendelet 201</w:t>
      </w:r>
      <w:r w:rsidR="00740B2C">
        <w:t>5</w:t>
      </w:r>
      <w:r>
        <w:t>. ………….-án kihirdetésre került.</w:t>
      </w:r>
    </w:p>
    <w:p w:rsidR="00BA3E2B" w:rsidRDefault="00BA3E2B" w:rsidP="00BA3E2B">
      <w:pPr>
        <w:jc w:val="both"/>
      </w:pPr>
    </w:p>
    <w:p w:rsidR="00BA3E2B" w:rsidRDefault="00BA3E2B" w:rsidP="00BA3E2B">
      <w:pPr>
        <w:jc w:val="both"/>
      </w:pPr>
    </w:p>
    <w:p w:rsidR="00BA3E2B" w:rsidRDefault="00BA3E2B" w:rsidP="00BA3E2B">
      <w:pPr>
        <w:jc w:val="both"/>
      </w:pPr>
      <w:r>
        <w:t>Fidrich Tamásné</w:t>
      </w:r>
    </w:p>
    <w:p w:rsidR="00BA3E2B" w:rsidRDefault="00BA3E2B" w:rsidP="00BA3E2B">
      <w:pPr>
        <w:jc w:val="both"/>
      </w:pPr>
      <w:r>
        <w:t>jegyző</w:t>
      </w:r>
    </w:p>
    <w:p w:rsidR="00BA3E2B" w:rsidRDefault="00BA3E2B" w:rsidP="00BA3E2B">
      <w:pPr>
        <w:jc w:val="both"/>
      </w:pPr>
    </w:p>
    <w:p w:rsidR="00BA3E2B" w:rsidRDefault="00BA3E2B" w:rsidP="00BA3E2B">
      <w:pPr>
        <w:jc w:val="both"/>
      </w:pPr>
    </w:p>
    <w:p w:rsidR="00BA3E2B" w:rsidRDefault="00740B2C" w:rsidP="00BA3E2B">
      <w:pPr>
        <w:jc w:val="both"/>
      </w:pPr>
      <w:r>
        <w:t xml:space="preserve">Bakonycsernye, 2015. </w:t>
      </w:r>
    </w:p>
    <w:p w:rsidR="00BA3E2B" w:rsidRDefault="00BA3E2B" w:rsidP="00BA3E2B">
      <w:pPr>
        <w:jc w:val="both"/>
      </w:pPr>
    </w:p>
    <w:p w:rsidR="00F13426" w:rsidRDefault="00F13426"/>
    <w:sectPr w:rsidR="00F13426" w:rsidSect="00F13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A3E2B"/>
    <w:rsid w:val="001A450A"/>
    <w:rsid w:val="00201C29"/>
    <w:rsid w:val="00435E6F"/>
    <w:rsid w:val="006008F8"/>
    <w:rsid w:val="006A370D"/>
    <w:rsid w:val="006E78F9"/>
    <w:rsid w:val="00721618"/>
    <w:rsid w:val="00740B2C"/>
    <w:rsid w:val="009E26F7"/>
    <w:rsid w:val="00A37CDD"/>
    <w:rsid w:val="00A655B8"/>
    <w:rsid w:val="00BA3E2B"/>
    <w:rsid w:val="00D13806"/>
    <w:rsid w:val="00D512F1"/>
    <w:rsid w:val="00F13426"/>
    <w:rsid w:val="00FF5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3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BA3E2B"/>
    <w:pPr>
      <w:jc w:val="both"/>
    </w:pPr>
    <w:rPr>
      <w:sz w:val="30"/>
      <w:szCs w:val="30"/>
    </w:rPr>
  </w:style>
  <w:style w:type="character" w:customStyle="1" w:styleId="SzvegtrzsChar">
    <w:name w:val="Szövegtörzs Char"/>
    <w:basedOn w:val="Bekezdsalapbettpusa"/>
    <w:link w:val="Szvegtrzs"/>
    <w:semiHidden/>
    <w:rsid w:val="00BA3E2B"/>
    <w:rPr>
      <w:rFonts w:ascii="Times New Roman" w:eastAsia="Times New Roman" w:hAnsi="Times New Roman" w:cs="Times New Roman"/>
      <w:sz w:val="30"/>
      <w:szCs w:val="3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BA3E2B"/>
    <w:pPr>
      <w:tabs>
        <w:tab w:val="left" w:pos="1260"/>
      </w:tabs>
      <w:jc w:val="both"/>
    </w:pPr>
  </w:style>
  <w:style w:type="character" w:customStyle="1" w:styleId="Szvegtrzs2Char">
    <w:name w:val="Szövegtörzs 2 Char"/>
    <w:basedOn w:val="Bekezdsalapbettpusa"/>
    <w:link w:val="Szvegtrzs2"/>
    <w:semiHidden/>
    <w:rsid w:val="00BA3E2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C017F-0650-4DFD-875D-4CD68579E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2015-04-09T08:05:00Z</cp:lastPrinted>
  <dcterms:created xsi:type="dcterms:W3CDTF">2015-05-22T07:21:00Z</dcterms:created>
  <dcterms:modified xsi:type="dcterms:W3CDTF">2015-05-22T07:21:00Z</dcterms:modified>
</cp:coreProperties>
</file>